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64" w:rsidRDefault="002C4D64" w:rsidP="002C4D64">
      <w:pPr>
        <w:ind w:left="454" w:right="-397"/>
        <w:rPr>
          <w:b/>
          <w:sz w:val="22"/>
          <w:szCs w:val="22"/>
        </w:rPr>
      </w:pPr>
    </w:p>
    <w:p w:rsidR="003D7E53" w:rsidRPr="0026446F" w:rsidRDefault="003D7E53" w:rsidP="003D7E53">
      <w:pPr>
        <w:pStyle w:val="Altyaz"/>
        <w:spacing w:after="0"/>
        <w:ind w:left="7090" w:firstLine="709"/>
        <w:jc w:val="both"/>
        <w:outlineLvl w:val="9"/>
        <w:rPr>
          <w:rFonts w:ascii="Times New Roman" w:hAnsi="Times New Roman"/>
          <w:b/>
          <w:i/>
          <w:sz w:val="20"/>
          <w:szCs w:val="20"/>
        </w:rPr>
      </w:pPr>
      <w:r>
        <w:rPr>
          <w:rFonts w:ascii="Times New Roman" w:hAnsi="Times New Roman"/>
          <w:b/>
          <w:i/>
          <w:sz w:val="20"/>
          <w:szCs w:val="20"/>
        </w:rPr>
        <w:t>B</w:t>
      </w:r>
      <w:r w:rsidRPr="0026446F">
        <w:rPr>
          <w:rFonts w:ascii="Times New Roman" w:hAnsi="Times New Roman"/>
          <w:b/>
          <w:i/>
          <w:sz w:val="20"/>
          <w:szCs w:val="20"/>
        </w:rPr>
        <w:t>ASIN BÜLTENİ</w:t>
      </w:r>
    </w:p>
    <w:p w:rsidR="003D7E53" w:rsidRPr="004221CA" w:rsidRDefault="003D7E53" w:rsidP="003D7E53">
      <w:pPr>
        <w:ind w:left="7090" w:firstLine="709"/>
        <w:jc w:val="both"/>
        <w:rPr>
          <w:b/>
          <w:i/>
          <w:sz w:val="20"/>
          <w:szCs w:val="20"/>
        </w:rPr>
      </w:pPr>
      <w:proofErr w:type="spellStart"/>
      <w:r>
        <w:rPr>
          <w:b/>
          <w:i/>
          <w:sz w:val="20"/>
          <w:szCs w:val="20"/>
        </w:rPr>
        <w:t>T</w:t>
      </w:r>
      <w:r w:rsidRPr="004221CA">
        <w:rPr>
          <w:b/>
          <w:i/>
          <w:sz w:val="20"/>
          <w:szCs w:val="20"/>
        </w:rPr>
        <w:t>ÜRKon</w:t>
      </w:r>
      <w:proofErr w:type="spellEnd"/>
      <w:r w:rsidRPr="004221CA">
        <w:rPr>
          <w:b/>
          <w:i/>
          <w:sz w:val="20"/>
          <w:szCs w:val="20"/>
        </w:rPr>
        <w:t>/</w:t>
      </w:r>
      <w:proofErr w:type="spellStart"/>
      <w:r w:rsidRPr="004221CA">
        <w:rPr>
          <w:b/>
          <w:i/>
          <w:sz w:val="20"/>
          <w:szCs w:val="20"/>
        </w:rPr>
        <w:t>hb</w:t>
      </w:r>
      <w:proofErr w:type="spellEnd"/>
      <w:r w:rsidRPr="004221CA">
        <w:rPr>
          <w:b/>
          <w:i/>
          <w:sz w:val="20"/>
          <w:szCs w:val="20"/>
        </w:rPr>
        <w:t>/16-3</w:t>
      </w:r>
      <w:r w:rsidR="00577470">
        <w:rPr>
          <w:b/>
          <w:i/>
          <w:sz w:val="20"/>
          <w:szCs w:val="20"/>
        </w:rPr>
        <w:t>4</w:t>
      </w:r>
    </w:p>
    <w:p w:rsidR="00577470" w:rsidRDefault="00577470" w:rsidP="00B61C7C">
      <w:pPr>
        <w:ind w:left="709"/>
        <w:jc w:val="both"/>
        <w:rPr>
          <w:b/>
          <w:bCs/>
          <w:color w:val="000000" w:themeColor="text1"/>
        </w:rPr>
      </w:pPr>
    </w:p>
    <w:p w:rsidR="00577470" w:rsidRPr="00C61AB9" w:rsidRDefault="00577470" w:rsidP="00577470">
      <w:pPr>
        <w:ind w:left="657"/>
        <w:rPr>
          <w:rFonts w:ascii="Arial" w:hAnsi="Arial" w:cs="Arial"/>
          <w:b/>
          <w:color w:val="333333"/>
          <w:sz w:val="22"/>
          <w:szCs w:val="22"/>
        </w:rPr>
      </w:pPr>
      <w:r w:rsidRPr="00C61AB9">
        <w:rPr>
          <w:rFonts w:ascii="Arial" w:hAnsi="Arial" w:cs="Arial"/>
          <w:b/>
          <w:color w:val="333333"/>
        </w:rPr>
        <w:t>TÜRKİYE’NİN BAŞI SAĞ OLSUN!</w:t>
      </w:r>
    </w:p>
    <w:p w:rsidR="00577470" w:rsidRDefault="00577470" w:rsidP="00577470">
      <w:pPr>
        <w:ind w:left="657"/>
        <w:rPr>
          <w:rFonts w:ascii="Arial" w:hAnsi="Arial" w:cs="Arial"/>
          <w:color w:val="333333"/>
        </w:rPr>
      </w:pPr>
    </w:p>
    <w:p w:rsidR="00C61AB9" w:rsidRPr="00C61AB9" w:rsidRDefault="00C61AB9" w:rsidP="00C61AB9">
      <w:pPr>
        <w:ind w:left="657"/>
        <w:jc w:val="both"/>
        <w:rPr>
          <w:rFonts w:ascii="Arial" w:hAnsi="Arial" w:cs="Arial"/>
          <w:b/>
          <w:i/>
          <w:color w:val="333333"/>
        </w:rPr>
      </w:pPr>
      <w:r w:rsidRPr="00C61AB9">
        <w:rPr>
          <w:rFonts w:ascii="Arial" w:hAnsi="Arial" w:cs="Arial"/>
          <w:b/>
          <w:i/>
          <w:color w:val="333333"/>
        </w:rPr>
        <w:t xml:space="preserve">TÜRKONFED Yönetim Kurulu Başkanı Tarkan </w:t>
      </w:r>
      <w:proofErr w:type="spellStart"/>
      <w:r w:rsidRPr="00C61AB9">
        <w:rPr>
          <w:rFonts w:ascii="Arial" w:hAnsi="Arial" w:cs="Arial"/>
          <w:b/>
          <w:i/>
          <w:color w:val="333333"/>
        </w:rPr>
        <w:t>Kadooğlu</w:t>
      </w:r>
      <w:proofErr w:type="spellEnd"/>
      <w:r w:rsidRPr="00C61AB9">
        <w:rPr>
          <w:rFonts w:ascii="Arial" w:hAnsi="Arial" w:cs="Arial"/>
          <w:b/>
          <w:i/>
          <w:color w:val="333333"/>
        </w:rPr>
        <w:t xml:space="preserve">, Gaziantep’te gerçekleştirilen hain terör saldırısıyla ilgili bir basın açıklaması yayımladı. </w:t>
      </w:r>
      <w:proofErr w:type="spellStart"/>
      <w:r w:rsidRPr="00C61AB9">
        <w:rPr>
          <w:rFonts w:ascii="Arial" w:hAnsi="Arial" w:cs="Arial"/>
          <w:b/>
          <w:i/>
          <w:color w:val="333333"/>
        </w:rPr>
        <w:t>Kadooğlu</w:t>
      </w:r>
      <w:proofErr w:type="spellEnd"/>
      <w:r w:rsidRPr="00C61AB9">
        <w:rPr>
          <w:rFonts w:ascii="Arial" w:hAnsi="Arial" w:cs="Arial"/>
          <w:b/>
          <w:i/>
          <w:color w:val="333333"/>
        </w:rPr>
        <w:t xml:space="preserve"> açıklamasında, son dönemlerde yaratılmaya çalışılan terör ortamının toplum kesimleri arasında </w:t>
      </w:r>
      <w:proofErr w:type="gramStart"/>
      <w:r w:rsidRPr="00C61AB9">
        <w:rPr>
          <w:rFonts w:ascii="Arial" w:hAnsi="Arial" w:cs="Arial"/>
          <w:b/>
          <w:i/>
          <w:color w:val="333333"/>
        </w:rPr>
        <w:t>provokasyon</w:t>
      </w:r>
      <w:proofErr w:type="gramEnd"/>
      <w:r w:rsidRPr="00C61AB9">
        <w:rPr>
          <w:rFonts w:ascii="Arial" w:hAnsi="Arial" w:cs="Arial"/>
          <w:b/>
          <w:i/>
          <w:color w:val="333333"/>
        </w:rPr>
        <w:t xml:space="preserve"> yaratmaya dönük olduğuna dikkat çekerek, terör örgütlerinin tuzağına düşülmemesinin önemli olduğunu vurguladı. </w:t>
      </w:r>
    </w:p>
    <w:p w:rsidR="00C61AB9" w:rsidRPr="00C61AB9" w:rsidRDefault="00C61AB9" w:rsidP="00577470">
      <w:pPr>
        <w:ind w:left="657"/>
        <w:rPr>
          <w:rFonts w:ascii="Arial" w:hAnsi="Arial" w:cs="Arial"/>
          <w:b/>
          <w:i/>
          <w:color w:val="333333"/>
        </w:rPr>
      </w:pPr>
      <w:proofErr w:type="spellStart"/>
      <w:r w:rsidRPr="00C61AB9">
        <w:rPr>
          <w:rFonts w:ascii="Arial" w:hAnsi="Arial" w:cs="Arial"/>
          <w:b/>
          <w:i/>
          <w:color w:val="333333"/>
        </w:rPr>
        <w:t>Kadooğlu</w:t>
      </w:r>
      <w:proofErr w:type="spellEnd"/>
      <w:r w:rsidRPr="00C61AB9">
        <w:rPr>
          <w:rFonts w:ascii="Arial" w:hAnsi="Arial" w:cs="Arial"/>
          <w:b/>
          <w:i/>
          <w:color w:val="333333"/>
        </w:rPr>
        <w:t xml:space="preserve"> açıklamasında şunları söyledi: </w:t>
      </w:r>
    </w:p>
    <w:p w:rsidR="00C61AB9" w:rsidRDefault="00C61AB9" w:rsidP="00577470">
      <w:pPr>
        <w:ind w:left="657"/>
        <w:rPr>
          <w:rFonts w:ascii="Arial" w:hAnsi="Arial" w:cs="Arial"/>
          <w:color w:val="333333"/>
        </w:rPr>
      </w:pPr>
    </w:p>
    <w:p w:rsidR="00577470" w:rsidRDefault="00C61AB9" w:rsidP="00577470">
      <w:pPr>
        <w:ind w:left="657"/>
        <w:rPr>
          <w:rFonts w:ascii="Arial" w:hAnsi="Arial" w:cs="Arial"/>
          <w:color w:val="333333"/>
        </w:rPr>
      </w:pPr>
      <w:r>
        <w:rPr>
          <w:rFonts w:ascii="Arial" w:hAnsi="Arial" w:cs="Arial"/>
          <w:color w:val="333333"/>
        </w:rPr>
        <w:t>“</w:t>
      </w:r>
      <w:r w:rsidR="00577470">
        <w:rPr>
          <w:rFonts w:ascii="Arial" w:hAnsi="Arial" w:cs="Arial"/>
          <w:color w:val="333333"/>
        </w:rPr>
        <w:t xml:space="preserve">Gaziantep’te gerçekleşen, birçok vatandaşımızın hayatını kaybetmesine ve yaralanmasına neden olan hain terör saldırısını tüm kalbimizle lanetliyoruz. Hayatını kaybedenlere Allah’tan rahmet, yakınlarına baş sağlığı ve yaralanan vatandaşlarımıza da acil şifalar diliyoruz. </w:t>
      </w:r>
    </w:p>
    <w:p w:rsidR="00577470" w:rsidRDefault="00577470" w:rsidP="00577470">
      <w:pPr>
        <w:ind w:left="657"/>
        <w:rPr>
          <w:rFonts w:ascii="Arial" w:hAnsi="Arial" w:cs="Arial"/>
          <w:color w:val="333333"/>
        </w:rPr>
      </w:pPr>
    </w:p>
    <w:p w:rsidR="00577470" w:rsidRDefault="00577470" w:rsidP="00577470">
      <w:pPr>
        <w:ind w:left="657"/>
        <w:rPr>
          <w:rFonts w:ascii="Arial" w:hAnsi="Arial" w:cs="Arial"/>
          <w:color w:val="333333"/>
        </w:rPr>
      </w:pPr>
      <w:r>
        <w:rPr>
          <w:rFonts w:ascii="Arial" w:hAnsi="Arial" w:cs="Arial"/>
          <w:color w:val="333333"/>
        </w:rPr>
        <w:t xml:space="preserve">Ülkemizin içinden geçtiği bu zor dönemde terörün çirkin yüzü, toplumun huzur ve kardeşlik duygularını hedef almaya devam etmektedir. Diyarbakır, Van, Elazığ ve son olarak da Gaziantep’te </w:t>
      </w:r>
      <w:proofErr w:type="gramStart"/>
      <w:r w:rsidR="00C61AB9">
        <w:rPr>
          <w:rFonts w:ascii="Arial" w:hAnsi="Arial" w:cs="Arial"/>
          <w:color w:val="333333"/>
        </w:rPr>
        <w:t>provokasyon</w:t>
      </w:r>
      <w:proofErr w:type="gramEnd"/>
      <w:r>
        <w:rPr>
          <w:rFonts w:ascii="Arial" w:hAnsi="Arial" w:cs="Arial"/>
          <w:color w:val="333333"/>
        </w:rPr>
        <w:t xml:space="preserve"> yaratma hedefiyle gerçekleştirildiği açık olan alçak terör saldırısı karşısında toplumun tüm kesimlerinin </w:t>
      </w:r>
      <w:r w:rsidR="008E023C">
        <w:rPr>
          <w:rFonts w:ascii="Arial" w:hAnsi="Arial" w:cs="Arial"/>
          <w:color w:val="333333"/>
        </w:rPr>
        <w:t xml:space="preserve">sağduyusunu ve </w:t>
      </w:r>
      <w:r>
        <w:rPr>
          <w:rFonts w:ascii="Arial" w:hAnsi="Arial" w:cs="Arial"/>
          <w:color w:val="333333"/>
        </w:rPr>
        <w:t xml:space="preserve">metanetini kaybetmemesi önem taşımaktadır. </w:t>
      </w:r>
    </w:p>
    <w:p w:rsidR="00577470" w:rsidRDefault="00577470" w:rsidP="00577470">
      <w:pPr>
        <w:ind w:left="657"/>
        <w:rPr>
          <w:rFonts w:ascii="Arial" w:hAnsi="Arial" w:cs="Arial"/>
          <w:color w:val="333333"/>
        </w:rPr>
      </w:pPr>
    </w:p>
    <w:p w:rsidR="00577470" w:rsidRDefault="00577470" w:rsidP="00577470">
      <w:pPr>
        <w:ind w:left="657"/>
        <w:rPr>
          <w:rFonts w:ascii="Arial" w:hAnsi="Arial" w:cs="Arial"/>
          <w:color w:val="333333"/>
        </w:rPr>
      </w:pPr>
      <w:r>
        <w:rPr>
          <w:rFonts w:ascii="Arial" w:hAnsi="Arial" w:cs="Arial"/>
          <w:color w:val="333333"/>
        </w:rPr>
        <w:t>Toplumsal uzlaşının yarattığı birlik ve beraberlik duygularının, tüm kesimlerde aynı ortak inançla perçinlendiği böyle bir dönemde terörün bütün şiddetiyle sivil vatandaşlara ve güvenlik personeline yöneldiği de dikkatlerden kaçmamaktadır. Terörün şiddet dilini kullanarak yaratmaya çalıştığı kaos ve çatışma ortamı tuzağına düşmeden, sorumluların bir an önce adalet karşısına çıkartılması için el birliğiyle mücadele e</w:t>
      </w:r>
      <w:r w:rsidR="008E023C">
        <w:rPr>
          <w:rFonts w:ascii="Arial" w:hAnsi="Arial" w:cs="Arial"/>
          <w:color w:val="333333"/>
        </w:rPr>
        <w:t xml:space="preserve">tmeliyiz. </w:t>
      </w:r>
    </w:p>
    <w:p w:rsidR="00577470" w:rsidRDefault="00577470" w:rsidP="00577470">
      <w:pPr>
        <w:ind w:left="657"/>
        <w:rPr>
          <w:rFonts w:ascii="Arial" w:hAnsi="Arial" w:cs="Arial"/>
          <w:color w:val="333333"/>
        </w:rPr>
      </w:pPr>
    </w:p>
    <w:p w:rsidR="00577470" w:rsidRDefault="00577470" w:rsidP="00577470">
      <w:pPr>
        <w:ind w:left="657"/>
        <w:rPr>
          <w:rFonts w:ascii="Arial" w:hAnsi="Arial" w:cs="Arial"/>
          <w:color w:val="333333"/>
        </w:rPr>
      </w:pPr>
      <w:r>
        <w:rPr>
          <w:rFonts w:ascii="Arial" w:hAnsi="Arial" w:cs="Arial"/>
          <w:color w:val="333333"/>
        </w:rPr>
        <w:t xml:space="preserve">Huzur ve istikrarı hedef alan, toplumu korku ve şiddet ile sindireceğini zanneden teröre karşı, bu zor zamanları hep birlikte atlatacağımıza inanıyoruz. İçinden geçtiğimiz, böyle dönemlerde hiç olmadığı kadar barışa, huzura ve güvene olan inancımız azalmamalıdır. </w:t>
      </w:r>
    </w:p>
    <w:p w:rsidR="00577470" w:rsidRDefault="00577470" w:rsidP="00577470">
      <w:pPr>
        <w:ind w:left="657"/>
        <w:rPr>
          <w:rFonts w:ascii="Arial" w:hAnsi="Arial" w:cs="Arial"/>
          <w:color w:val="333333"/>
        </w:rPr>
      </w:pPr>
    </w:p>
    <w:p w:rsidR="00577470" w:rsidRDefault="00577470" w:rsidP="00577470">
      <w:pPr>
        <w:ind w:firstLine="657"/>
        <w:rPr>
          <w:rFonts w:ascii="Arial" w:hAnsi="Arial" w:cs="Arial"/>
          <w:color w:val="333333"/>
        </w:rPr>
      </w:pPr>
      <w:r>
        <w:rPr>
          <w:rFonts w:ascii="Arial" w:hAnsi="Arial" w:cs="Arial"/>
          <w:color w:val="333333"/>
        </w:rPr>
        <w:t>Türkiye’nin başı sağ olsun!</w:t>
      </w:r>
      <w:r w:rsidR="00C61AB9">
        <w:rPr>
          <w:rFonts w:ascii="Arial" w:hAnsi="Arial" w:cs="Arial"/>
          <w:color w:val="333333"/>
        </w:rPr>
        <w:t>”</w:t>
      </w:r>
    </w:p>
    <w:p w:rsidR="00C61AB9" w:rsidRDefault="00C61AB9" w:rsidP="00577470">
      <w:pPr>
        <w:ind w:firstLine="657"/>
        <w:rPr>
          <w:rFonts w:ascii="Arial" w:hAnsi="Arial" w:cs="Arial"/>
          <w:color w:val="333333"/>
        </w:rPr>
      </w:pPr>
    </w:p>
    <w:p w:rsidR="00C61AB9" w:rsidRDefault="00C61AB9" w:rsidP="00577470">
      <w:pPr>
        <w:ind w:firstLine="657"/>
        <w:rPr>
          <w:rFonts w:ascii="Arial" w:hAnsi="Arial" w:cs="Arial"/>
          <w:color w:val="333333"/>
        </w:rPr>
      </w:pPr>
      <w:bookmarkStart w:id="0" w:name="_GoBack"/>
      <w:bookmarkEnd w:id="0"/>
    </w:p>
    <w:p w:rsidR="005212B6" w:rsidRDefault="005212B6" w:rsidP="005212B6">
      <w:pPr>
        <w:ind w:left="709"/>
        <w:rPr>
          <w:rFonts w:ascii="Arial" w:hAnsi="Arial" w:cs="Arial"/>
          <w:i/>
          <w:sz w:val="18"/>
          <w:szCs w:val="18"/>
        </w:rPr>
      </w:pPr>
      <w:r w:rsidRPr="00EA052A">
        <w:rPr>
          <w:rFonts w:ascii="Arial" w:hAnsi="Arial" w:cs="Arial"/>
          <w:b/>
          <w:color w:val="FF0000"/>
          <w:sz w:val="18"/>
          <w:szCs w:val="18"/>
          <w:u w:val="single"/>
        </w:rPr>
        <w:t>Bilgi Notu:</w:t>
      </w:r>
      <w:r w:rsidRPr="00EA052A">
        <w:rPr>
          <w:rFonts w:ascii="Arial" w:hAnsi="Arial" w:cs="Arial"/>
          <w:b/>
          <w:i/>
          <w:color w:val="FF0000"/>
          <w:sz w:val="18"/>
          <w:szCs w:val="18"/>
          <w:u w:val="single"/>
        </w:rPr>
        <w:t xml:space="preserve"> TÜRKONFED:</w:t>
      </w:r>
      <w:r w:rsidRPr="00EA052A">
        <w:rPr>
          <w:rFonts w:ascii="Arial" w:hAnsi="Arial" w:cs="Arial"/>
          <w:i/>
          <w:color w:val="FF0000"/>
          <w:sz w:val="18"/>
          <w:szCs w:val="18"/>
        </w:rPr>
        <w:t xml:space="preserve"> </w:t>
      </w:r>
      <w:r w:rsidRPr="00301AA0">
        <w:rPr>
          <w:rFonts w:ascii="Arial" w:hAnsi="Arial" w:cs="Arial"/>
          <w:i/>
          <w:sz w:val="18"/>
          <w:szCs w:val="18"/>
        </w:rPr>
        <w:t xml:space="preserve">Çatısı altında 24 federasyon ve 186 dernek üzerinden 24 bin iş insanı ve 40 bine yakın şirket yer alan TÜRKONFED, üye tabanı ile toplam (enerji dışı) dış ticaretin yüzde 83'ünü, tarım ve kamu dışı kayıtlı istihdamın yaklaşık yüzde 55’ini sağlamaktadır. </w:t>
      </w:r>
      <w:proofErr w:type="gramStart"/>
      <w:r w:rsidRPr="00301AA0">
        <w:rPr>
          <w:rFonts w:ascii="Arial" w:hAnsi="Arial" w:cs="Arial"/>
          <w:i/>
          <w:sz w:val="18"/>
          <w:szCs w:val="18"/>
        </w:rPr>
        <w:t xml:space="preserve">İstanbul, Batı Anadolu, Marmara ve İç Anadolu, Trakya, </w:t>
      </w:r>
      <w:r>
        <w:rPr>
          <w:rFonts w:ascii="Arial" w:hAnsi="Arial" w:cs="Arial"/>
          <w:i/>
          <w:sz w:val="18"/>
          <w:szCs w:val="18"/>
        </w:rPr>
        <w:t xml:space="preserve">Batı Karadeniz, </w:t>
      </w:r>
      <w:r w:rsidRPr="00301AA0">
        <w:rPr>
          <w:rFonts w:ascii="Arial" w:hAnsi="Arial" w:cs="Arial"/>
          <w:i/>
          <w:sz w:val="18"/>
          <w:szCs w:val="18"/>
        </w:rPr>
        <w:t xml:space="preserve">Orta Karadeniz, Orta Anadolu, Doğu Karadeniz, İç Anadolu, Güney Ege, Batı Akdeniz, Doğu Akdeniz, Güney Marmara, Çukurova, Doğu ve Güneydoğu Anadolu, Güneydoğu, Zafer, Doğu, Serhat, Dicle ve Fırat Sanayici ve İşadamları Federasyonu’nun yanı sıra </w:t>
      </w:r>
      <w:proofErr w:type="spellStart"/>
      <w:r w:rsidRPr="00301AA0">
        <w:rPr>
          <w:rFonts w:ascii="Arial" w:hAnsi="Arial" w:cs="Arial"/>
          <w:i/>
          <w:sz w:val="18"/>
          <w:szCs w:val="18"/>
        </w:rPr>
        <w:t>Sektörel</w:t>
      </w:r>
      <w:proofErr w:type="spellEnd"/>
      <w:r w:rsidRPr="00301AA0">
        <w:rPr>
          <w:rFonts w:ascii="Arial" w:hAnsi="Arial" w:cs="Arial"/>
          <w:i/>
          <w:sz w:val="18"/>
          <w:szCs w:val="18"/>
        </w:rPr>
        <w:t xml:space="preserve"> Dernekler Federasyonu, </w:t>
      </w:r>
      <w:r>
        <w:rPr>
          <w:rFonts w:ascii="Arial" w:hAnsi="Arial" w:cs="Arial"/>
          <w:i/>
          <w:sz w:val="18"/>
          <w:szCs w:val="18"/>
        </w:rPr>
        <w:t xml:space="preserve">Moda ve Hazır Giyim Federasyonu, </w:t>
      </w:r>
      <w:r w:rsidRPr="00301AA0">
        <w:rPr>
          <w:rFonts w:ascii="Arial" w:hAnsi="Arial" w:cs="Arial"/>
          <w:i/>
          <w:sz w:val="18"/>
          <w:szCs w:val="18"/>
        </w:rPr>
        <w:t xml:space="preserve">Yapı Ürünleri Üreticileri Federasyonu da TÜRKONFED üyeleridir. </w:t>
      </w:r>
      <w:proofErr w:type="gramEnd"/>
      <w:r w:rsidRPr="00301AA0">
        <w:rPr>
          <w:rFonts w:ascii="Arial" w:hAnsi="Arial" w:cs="Arial"/>
          <w:i/>
          <w:sz w:val="18"/>
          <w:szCs w:val="18"/>
        </w:rPr>
        <w:t xml:space="preserve">TÜRKONFED, Avrupalı KOBİ’lerin çatı örgütü olan ve 12 milyon firma ve 55 milyon çalışanı temsil eden Avrupa Esnaf, </w:t>
      </w:r>
      <w:proofErr w:type="gramStart"/>
      <w:r w:rsidRPr="00301AA0">
        <w:rPr>
          <w:rFonts w:ascii="Arial" w:hAnsi="Arial" w:cs="Arial"/>
          <w:i/>
          <w:sz w:val="18"/>
          <w:szCs w:val="18"/>
        </w:rPr>
        <w:t>Sanatkar</w:t>
      </w:r>
      <w:proofErr w:type="gramEnd"/>
      <w:r w:rsidRPr="00301AA0">
        <w:rPr>
          <w:rFonts w:ascii="Arial" w:hAnsi="Arial" w:cs="Arial"/>
          <w:i/>
          <w:sz w:val="18"/>
          <w:szCs w:val="18"/>
        </w:rPr>
        <w:t xml:space="preserve"> ve KOBİ Birliği (UEAPME) üyesidir. </w:t>
      </w:r>
    </w:p>
    <w:p w:rsidR="005212B6" w:rsidRDefault="005212B6" w:rsidP="005212B6">
      <w:pPr>
        <w:rPr>
          <w:rFonts w:ascii="Arial" w:hAnsi="Arial" w:cs="Arial"/>
          <w:i/>
          <w:sz w:val="18"/>
          <w:szCs w:val="18"/>
        </w:rPr>
      </w:pPr>
    </w:p>
    <w:p w:rsidR="005212B6" w:rsidRPr="00EA052A" w:rsidRDefault="005212B6" w:rsidP="005212B6">
      <w:pPr>
        <w:ind w:firstLine="709"/>
        <w:rPr>
          <w:rFonts w:ascii="Arial" w:hAnsi="Arial" w:cs="Arial"/>
          <w:b/>
          <w:i/>
          <w:color w:val="FF0000"/>
          <w:sz w:val="18"/>
          <w:szCs w:val="18"/>
          <w:u w:val="single"/>
        </w:rPr>
      </w:pPr>
      <w:r>
        <w:rPr>
          <w:rFonts w:ascii="Arial" w:hAnsi="Arial" w:cs="Arial"/>
          <w:b/>
          <w:i/>
          <w:color w:val="FF0000"/>
          <w:sz w:val="18"/>
          <w:szCs w:val="18"/>
          <w:u w:val="single"/>
        </w:rPr>
        <w:t xml:space="preserve">TÜRKONFED Kurumsal İletişim: </w:t>
      </w:r>
      <w:r w:rsidRPr="00EA052A">
        <w:rPr>
          <w:rFonts w:ascii="Arial" w:hAnsi="Arial" w:cs="Arial"/>
          <w:b/>
          <w:i/>
          <w:sz w:val="18"/>
          <w:szCs w:val="18"/>
        </w:rPr>
        <w:t>Hayati BAKIŞ / Genel Sekreter Yardımcısı</w:t>
      </w:r>
    </w:p>
    <w:p w:rsidR="005E6302" w:rsidRDefault="005212B6" w:rsidP="005212B6">
      <w:pPr>
        <w:pStyle w:val="ListeParagraf"/>
        <w:rPr>
          <w:b/>
        </w:rPr>
      </w:pPr>
      <w:r>
        <w:rPr>
          <w:rFonts w:ascii="Arial" w:hAnsi="Arial" w:cs="Arial"/>
          <w:i/>
          <w:sz w:val="18"/>
          <w:szCs w:val="18"/>
        </w:rPr>
        <w:t xml:space="preserve">0 542 732 73 34 / </w:t>
      </w:r>
      <w:hyperlink r:id="rId8" w:history="1">
        <w:r w:rsidRPr="008F0352">
          <w:rPr>
            <w:rStyle w:val="Kpr"/>
            <w:rFonts w:ascii="Arial" w:hAnsi="Arial" w:cs="Arial"/>
            <w:i/>
            <w:sz w:val="18"/>
            <w:szCs w:val="18"/>
          </w:rPr>
          <w:t>hbakis@turkonfed.org</w:t>
        </w:r>
      </w:hyperlink>
      <w:r>
        <w:rPr>
          <w:rFonts w:ascii="Arial" w:hAnsi="Arial" w:cs="Arial"/>
          <w:i/>
          <w:sz w:val="18"/>
          <w:szCs w:val="18"/>
        </w:rPr>
        <w:t xml:space="preserve"> / </w:t>
      </w:r>
      <w:hyperlink r:id="rId9" w:history="1">
        <w:r w:rsidRPr="008F0352">
          <w:rPr>
            <w:rStyle w:val="Kpr"/>
            <w:rFonts w:ascii="Arial" w:hAnsi="Arial" w:cs="Arial"/>
            <w:i/>
            <w:sz w:val="18"/>
            <w:szCs w:val="18"/>
          </w:rPr>
          <w:t>www.turkonfed.org</w:t>
        </w:r>
      </w:hyperlink>
      <w:r>
        <w:rPr>
          <w:rFonts w:ascii="Arial" w:hAnsi="Arial" w:cs="Arial"/>
          <w:i/>
          <w:sz w:val="18"/>
          <w:szCs w:val="18"/>
        </w:rPr>
        <w:t xml:space="preserve"> / </w:t>
      </w:r>
      <w:hyperlink r:id="rId10" w:history="1">
        <w:r w:rsidRPr="008F0352">
          <w:rPr>
            <w:rStyle w:val="Kpr"/>
            <w:rFonts w:ascii="Arial" w:hAnsi="Arial" w:cs="Arial"/>
            <w:i/>
            <w:sz w:val="18"/>
            <w:szCs w:val="18"/>
          </w:rPr>
          <w:t>info@turkonfed.org</w:t>
        </w:r>
      </w:hyperlink>
    </w:p>
    <w:sectPr w:rsidR="005E6302" w:rsidSect="000948FD">
      <w:headerReference w:type="default" r:id="rId11"/>
      <w:footerReference w:type="default" r:id="rId12"/>
      <w:pgSz w:w="11906" w:h="16838" w:code="9"/>
      <w:pgMar w:top="2366" w:right="991" w:bottom="284" w:left="709" w:header="709"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17" w:rsidRDefault="006E1D17" w:rsidP="005F16ED">
      <w:r>
        <w:separator/>
      </w:r>
    </w:p>
  </w:endnote>
  <w:endnote w:type="continuationSeparator" w:id="0">
    <w:p w:rsidR="006E1D17" w:rsidRDefault="006E1D17"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00" w:rsidRDefault="00A02E00" w:rsidP="005F16ED">
    <w:pPr>
      <w:jc w:val="center"/>
    </w:pPr>
  </w:p>
  <w:p w:rsidR="00A02E00" w:rsidRDefault="00A02E00" w:rsidP="00DD222F">
    <w:pPr>
      <w:jc w:val="center"/>
    </w:pPr>
    <w:r>
      <w:rPr>
        <w:noProof/>
      </w:rPr>
      <w:drawing>
        <wp:inline distT="0" distB="0" distL="0" distR="0" wp14:anchorId="5789C8EB" wp14:editId="5BEDB4B7">
          <wp:extent cx="6203315" cy="744748"/>
          <wp:effectExtent l="0" t="0" r="0" b="0"/>
          <wp:docPr id="2" name="Resim 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rsidR="00A02E00" w:rsidRPr="008C12F7" w:rsidRDefault="00A02E00"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rsidR="00A02E00" w:rsidRDefault="00A02E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17" w:rsidRDefault="006E1D17" w:rsidP="005F16ED">
      <w:r>
        <w:separator/>
      </w:r>
    </w:p>
  </w:footnote>
  <w:footnote w:type="continuationSeparator" w:id="0">
    <w:p w:rsidR="006E1D17" w:rsidRDefault="006E1D17"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BFC" w:rsidRDefault="00A02E00">
    <w:pPr>
      <w:pStyle w:val="stbilgi"/>
    </w:pPr>
    <w:r>
      <w:rPr>
        <w:noProof/>
      </w:rPr>
      <w:drawing>
        <wp:inline distT="0" distB="0" distL="0" distR="0" wp14:anchorId="16FAC3A6" wp14:editId="2D30659D">
          <wp:extent cx="3025932" cy="981075"/>
          <wp:effectExtent l="0" t="0" r="3175" b="0"/>
          <wp:docPr id="1" name="Resim 1"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159" cy="9817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C46BA9"/>
    <w:multiLevelType w:val="hybridMultilevel"/>
    <w:tmpl w:val="4FC22BB6"/>
    <w:lvl w:ilvl="0" w:tplc="6D1C50F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1"/>
    <w:rsid w:val="00000CD2"/>
    <w:rsid w:val="00006B9D"/>
    <w:rsid w:val="00021291"/>
    <w:rsid w:val="000239A5"/>
    <w:rsid w:val="0003292C"/>
    <w:rsid w:val="000504FF"/>
    <w:rsid w:val="00053295"/>
    <w:rsid w:val="00060D85"/>
    <w:rsid w:val="00072D9F"/>
    <w:rsid w:val="00081823"/>
    <w:rsid w:val="00082B48"/>
    <w:rsid w:val="0009072D"/>
    <w:rsid w:val="000948FD"/>
    <w:rsid w:val="000A4C97"/>
    <w:rsid w:val="000A52C0"/>
    <w:rsid w:val="000C0046"/>
    <w:rsid w:val="000D404A"/>
    <w:rsid w:val="000E0B3C"/>
    <w:rsid w:val="00107291"/>
    <w:rsid w:val="001129F4"/>
    <w:rsid w:val="00120F87"/>
    <w:rsid w:val="001221E7"/>
    <w:rsid w:val="00122DFA"/>
    <w:rsid w:val="00134F6E"/>
    <w:rsid w:val="00135043"/>
    <w:rsid w:val="00140868"/>
    <w:rsid w:val="00141638"/>
    <w:rsid w:val="00144074"/>
    <w:rsid w:val="00156955"/>
    <w:rsid w:val="00173086"/>
    <w:rsid w:val="00181BB8"/>
    <w:rsid w:val="00187619"/>
    <w:rsid w:val="0018773A"/>
    <w:rsid w:val="00194410"/>
    <w:rsid w:val="00197B3E"/>
    <w:rsid w:val="001B1560"/>
    <w:rsid w:val="001B2C51"/>
    <w:rsid w:val="001B7330"/>
    <w:rsid w:val="001C41E3"/>
    <w:rsid w:val="001D6846"/>
    <w:rsid w:val="001E2EA7"/>
    <w:rsid w:val="001E34CC"/>
    <w:rsid w:val="001E72CA"/>
    <w:rsid w:val="001F0EA9"/>
    <w:rsid w:val="001F4A80"/>
    <w:rsid w:val="001F7B1B"/>
    <w:rsid w:val="00211C08"/>
    <w:rsid w:val="00221457"/>
    <w:rsid w:val="00222CF8"/>
    <w:rsid w:val="002253FC"/>
    <w:rsid w:val="00225A66"/>
    <w:rsid w:val="00225FC6"/>
    <w:rsid w:val="00234828"/>
    <w:rsid w:val="0024011B"/>
    <w:rsid w:val="0024339F"/>
    <w:rsid w:val="00244246"/>
    <w:rsid w:val="002446DF"/>
    <w:rsid w:val="002475A0"/>
    <w:rsid w:val="00252E15"/>
    <w:rsid w:val="002655B9"/>
    <w:rsid w:val="00270B02"/>
    <w:rsid w:val="0027583F"/>
    <w:rsid w:val="0028604F"/>
    <w:rsid w:val="002871C0"/>
    <w:rsid w:val="002A507F"/>
    <w:rsid w:val="002B4CDB"/>
    <w:rsid w:val="002B6552"/>
    <w:rsid w:val="002B7905"/>
    <w:rsid w:val="002C11A1"/>
    <w:rsid w:val="002C4D64"/>
    <w:rsid w:val="002C535A"/>
    <w:rsid w:val="002D2A1D"/>
    <w:rsid w:val="002D2A48"/>
    <w:rsid w:val="00305D10"/>
    <w:rsid w:val="00310C90"/>
    <w:rsid w:val="003151AA"/>
    <w:rsid w:val="00322FF4"/>
    <w:rsid w:val="00332014"/>
    <w:rsid w:val="003357E9"/>
    <w:rsid w:val="00341157"/>
    <w:rsid w:val="00341256"/>
    <w:rsid w:val="003470B7"/>
    <w:rsid w:val="00347274"/>
    <w:rsid w:val="003555BA"/>
    <w:rsid w:val="00357F29"/>
    <w:rsid w:val="00373B11"/>
    <w:rsid w:val="00374DA1"/>
    <w:rsid w:val="00383712"/>
    <w:rsid w:val="0038667A"/>
    <w:rsid w:val="003901EB"/>
    <w:rsid w:val="00397197"/>
    <w:rsid w:val="003A3B82"/>
    <w:rsid w:val="003B1FA7"/>
    <w:rsid w:val="003B336C"/>
    <w:rsid w:val="003B6E99"/>
    <w:rsid w:val="003C006F"/>
    <w:rsid w:val="003C1CB6"/>
    <w:rsid w:val="003C42B1"/>
    <w:rsid w:val="003C4BBF"/>
    <w:rsid w:val="003D28F1"/>
    <w:rsid w:val="003D412B"/>
    <w:rsid w:val="003D6471"/>
    <w:rsid w:val="003D7E53"/>
    <w:rsid w:val="003E0623"/>
    <w:rsid w:val="003F1099"/>
    <w:rsid w:val="003F11AC"/>
    <w:rsid w:val="00405F96"/>
    <w:rsid w:val="00411749"/>
    <w:rsid w:val="00415073"/>
    <w:rsid w:val="00421619"/>
    <w:rsid w:val="00431134"/>
    <w:rsid w:val="00452A1D"/>
    <w:rsid w:val="004560F6"/>
    <w:rsid w:val="004640CD"/>
    <w:rsid w:val="0046651B"/>
    <w:rsid w:val="004744BB"/>
    <w:rsid w:val="00476A5B"/>
    <w:rsid w:val="004834BF"/>
    <w:rsid w:val="0048749A"/>
    <w:rsid w:val="004938D7"/>
    <w:rsid w:val="0049440B"/>
    <w:rsid w:val="004951D4"/>
    <w:rsid w:val="004953EA"/>
    <w:rsid w:val="004A678F"/>
    <w:rsid w:val="004B33BB"/>
    <w:rsid w:val="004B50FD"/>
    <w:rsid w:val="004C685E"/>
    <w:rsid w:val="004D2A22"/>
    <w:rsid w:val="004D374C"/>
    <w:rsid w:val="004D7AD3"/>
    <w:rsid w:val="004E3EBB"/>
    <w:rsid w:val="004F3D34"/>
    <w:rsid w:val="00500FE0"/>
    <w:rsid w:val="00506BFC"/>
    <w:rsid w:val="005212B6"/>
    <w:rsid w:val="00525A69"/>
    <w:rsid w:val="00532ABD"/>
    <w:rsid w:val="00535CDB"/>
    <w:rsid w:val="00563B39"/>
    <w:rsid w:val="005665F5"/>
    <w:rsid w:val="00566A0F"/>
    <w:rsid w:val="00575290"/>
    <w:rsid w:val="005753DC"/>
    <w:rsid w:val="00577470"/>
    <w:rsid w:val="00580AE1"/>
    <w:rsid w:val="00582E37"/>
    <w:rsid w:val="0059559B"/>
    <w:rsid w:val="005A25BC"/>
    <w:rsid w:val="005A5CF3"/>
    <w:rsid w:val="005B5959"/>
    <w:rsid w:val="005C44F5"/>
    <w:rsid w:val="005C45E0"/>
    <w:rsid w:val="005D2984"/>
    <w:rsid w:val="005D53F7"/>
    <w:rsid w:val="005E0AAD"/>
    <w:rsid w:val="005E6302"/>
    <w:rsid w:val="005E6C3C"/>
    <w:rsid w:val="005F16ED"/>
    <w:rsid w:val="005F17C7"/>
    <w:rsid w:val="005F1C0C"/>
    <w:rsid w:val="005F52BA"/>
    <w:rsid w:val="00610CFE"/>
    <w:rsid w:val="00611964"/>
    <w:rsid w:val="00612E98"/>
    <w:rsid w:val="00617633"/>
    <w:rsid w:val="00664304"/>
    <w:rsid w:val="00665C45"/>
    <w:rsid w:val="00674089"/>
    <w:rsid w:val="006862C9"/>
    <w:rsid w:val="00692FA2"/>
    <w:rsid w:val="00697E6A"/>
    <w:rsid w:val="006C23DB"/>
    <w:rsid w:val="006D06D4"/>
    <w:rsid w:val="006E1D17"/>
    <w:rsid w:val="006F6A9A"/>
    <w:rsid w:val="006F743B"/>
    <w:rsid w:val="00700DD2"/>
    <w:rsid w:val="00703995"/>
    <w:rsid w:val="00703B09"/>
    <w:rsid w:val="007060A8"/>
    <w:rsid w:val="007148FC"/>
    <w:rsid w:val="0072027C"/>
    <w:rsid w:val="00736DBB"/>
    <w:rsid w:val="007377B7"/>
    <w:rsid w:val="00745C3C"/>
    <w:rsid w:val="0075270E"/>
    <w:rsid w:val="007A79AB"/>
    <w:rsid w:val="007B50FF"/>
    <w:rsid w:val="007C2842"/>
    <w:rsid w:val="007D4F8E"/>
    <w:rsid w:val="007E546A"/>
    <w:rsid w:val="00803DDE"/>
    <w:rsid w:val="0080781F"/>
    <w:rsid w:val="00822F23"/>
    <w:rsid w:val="00831C33"/>
    <w:rsid w:val="00834713"/>
    <w:rsid w:val="00836FB1"/>
    <w:rsid w:val="0083754E"/>
    <w:rsid w:val="00840D53"/>
    <w:rsid w:val="008468F4"/>
    <w:rsid w:val="00881AA5"/>
    <w:rsid w:val="00882AC7"/>
    <w:rsid w:val="008914B1"/>
    <w:rsid w:val="00895229"/>
    <w:rsid w:val="008A5EA2"/>
    <w:rsid w:val="008C12F7"/>
    <w:rsid w:val="008C2F89"/>
    <w:rsid w:val="008C47BA"/>
    <w:rsid w:val="008D2566"/>
    <w:rsid w:val="008D5A8B"/>
    <w:rsid w:val="008D6BF5"/>
    <w:rsid w:val="008E023C"/>
    <w:rsid w:val="008E2147"/>
    <w:rsid w:val="008E548A"/>
    <w:rsid w:val="008F261F"/>
    <w:rsid w:val="008F43E2"/>
    <w:rsid w:val="008F5E26"/>
    <w:rsid w:val="008F7235"/>
    <w:rsid w:val="00914335"/>
    <w:rsid w:val="00921F7C"/>
    <w:rsid w:val="00926A09"/>
    <w:rsid w:val="00926FF3"/>
    <w:rsid w:val="00934D3B"/>
    <w:rsid w:val="00936308"/>
    <w:rsid w:val="009371F2"/>
    <w:rsid w:val="0094256A"/>
    <w:rsid w:val="00944069"/>
    <w:rsid w:val="00945A6A"/>
    <w:rsid w:val="00950368"/>
    <w:rsid w:val="009616C5"/>
    <w:rsid w:val="009618F5"/>
    <w:rsid w:val="00962BC6"/>
    <w:rsid w:val="00963B3E"/>
    <w:rsid w:val="00973280"/>
    <w:rsid w:val="009738A2"/>
    <w:rsid w:val="009A2B14"/>
    <w:rsid w:val="009B0B4D"/>
    <w:rsid w:val="009B6E15"/>
    <w:rsid w:val="009E36FF"/>
    <w:rsid w:val="009F3A54"/>
    <w:rsid w:val="009F6894"/>
    <w:rsid w:val="00A009F1"/>
    <w:rsid w:val="00A02E00"/>
    <w:rsid w:val="00A1391D"/>
    <w:rsid w:val="00A222A8"/>
    <w:rsid w:val="00A323EF"/>
    <w:rsid w:val="00A36C7D"/>
    <w:rsid w:val="00A40CED"/>
    <w:rsid w:val="00A412C8"/>
    <w:rsid w:val="00A51FAC"/>
    <w:rsid w:val="00A54100"/>
    <w:rsid w:val="00A61E5B"/>
    <w:rsid w:val="00A61EAD"/>
    <w:rsid w:val="00A63CE2"/>
    <w:rsid w:val="00A66B4B"/>
    <w:rsid w:val="00A672DD"/>
    <w:rsid w:val="00A82573"/>
    <w:rsid w:val="00A955EB"/>
    <w:rsid w:val="00AA186C"/>
    <w:rsid w:val="00AB2FB7"/>
    <w:rsid w:val="00AC1594"/>
    <w:rsid w:val="00AD1E43"/>
    <w:rsid w:val="00AD59B9"/>
    <w:rsid w:val="00AD5BE2"/>
    <w:rsid w:val="00AF5F55"/>
    <w:rsid w:val="00AF7E41"/>
    <w:rsid w:val="00B077BE"/>
    <w:rsid w:val="00B13378"/>
    <w:rsid w:val="00B13FE2"/>
    <w:rsid w:val="00B157DD"/>
    <w:rsid w:val="00B27038"/>
    <w:rsid w:val="00B32BB1"/>
    <w:rsid w:val="00B443F2"/>
    <w:rsid w:val="00B447D5"/>
    <w:rsid w:val="00B45065"/>
    <w:rsid w:val="00B544E6"/>
    <w:rsid w:val="00B61C7C"/>
    <w:rsid w:val="00B71657"/>
    <w:rsid w:val="00B760BE"/>
    <w:rsid w:val="00B8243B"/>
    <w:rsid w:val="00B8595A"/>
    <w:rsid w:val="00BC0136"/>
    <w:rsid w:val="00BD6173"/>
    <w:rsid w:val="00BD6726"/>
    <w:rsid w:val="00BE5BCC"/>
    <w:rsid w:val="00BF0255"/>
    <w:rsid w:val="00BF6809"/>
    <w:rsid w:val="00C42EDF"/>
    <w:rsid w:val="00C61AB9"/>
    <w:rsid w:val="00C6529C"/>
    <w:rsid w:val="00C719EF"/>
    <w:rsid w:val="00C71D92"/>
    <w:rsid w:val="00C74272"/>
    <w:rsid w:val="00C81F66"/>
    <w:rsid w:val="00C873DC"/>
    <w:rsid w:val="00C873FC"/>
    <w:rsid w:val="00C96624"/>
    <w:rsid w:val="00CA0D91"/>
    <w:rsid w:val="00CA411D"/>
    <w:rsid w:val="00CB12F8"/>
    <w:rsid w:val="00CB219C"/>
    <w:rsid w:val="00CC2228"/>
    <w:rsid w:val="00CC2FBD"/>
    <w:rsid w:val="00CD3DD9"/>
    <w:rsid w:val="00CD5694"/>
    <w:rsid w:val="00CE648C"/>
    <w:rsid w:val="00D176DE"/>
    <w:rsid w:val="00D24F2D"/>
    <w:rsid w:val="00D25C68"/>
    <w:rsid w:val="00D2724B"/>
    <w:rsid w:val="00D353B8"/>
    <w:rsid w:val="00D418EF"/>
    <w:rsid w:val="00D534EA"/>
    <w:rsid w:val="00D55460"/>
    <w:rsid w:val="00D62106"/>
    <w:rsid w:val="00D675E3"/>
    <w:rsid w:val="00D70BF6"/>
    <w:rsid w:val="00D85EB2"/>
    <w:rsid w:val="00D87E0F"/>
    <w:rsid w:val="00D90E83"/>
    <w:rsid w:val="00DA01E0"/>
    <w:rsid w:val="00DA2371"/>
    <w:rsid w:val="00DA3124"/>
    <w:rsid w:val="00DA3A31"/>
    <w:rsid w:val="00DB671B"/>
    <w:rsid w:val="00DB72E3"/>
    <w:rsid w:val="00DC1FE0"/>
    <w:rsid w:val="00DC30BB"/>
    <w:rsid w:val="00DD222F"/>
    <w:rsid w:val="00DD2554"/>
    <w:rsid w:val="00DE5E48"/>
    <w:rsid w:val="00DF069A"/>
    <w:rsid w:val="00DF0B2E"/>
    <w:rsid w:val="00DF7AFB"/>
    <w:rsid w:val="00E2355E"/>
    <w:rsid w:val="00E25E02"/>
    <w:rsid w:val="00E350A9"/>
    <w:rsid w:val="00E476EF"/>
    <w:rsid w:val="00E556F7"/>
    <w:rsid w:val="00E55EB7"/>
    <w:rsid w:val="00E57F6E"/>
    <w:rsid w:val="00E92B7E"/>
    <w:rsid w:val="00E9441B"/>
    <w:rsid w:val="00E94D84"/>
    <w:rsid w:val="00EA3D23"/>
    <w:rsid w:val="00EA6682"/>
    <w:rsid w:val="00EA6938"/>
    <w:rsid w:val="00EC5655"/>
    <w:rsid w:val="00F02566"/>
    <w:rsid w:val="00F150D0"/>
    <w:rsid w:val="00F23CD9"/>
    <w:rsid w:val="00F26B3F"/>
    <w:rsid w:val="00F32A73"/>
    <w:rsid w:val="00F56853"/>
    <w:rsid w:val="00F65A85"/>
    <w:rsid w:val="00F65EBB"/>
    <w:rsid w:val="00F758DE"/>
    <w:rsid w:val="00F812DC"/>
    <w:rsid w:val="00F85EFC"/>
    <w:rsid w:val="00F94B45"/>
    <w:rsid w:val="00FA0276"/>
    <w:rsid w:val="00FA3125"/>
    <w:rsid w:val="00FA4F77"/>
    <w:rsid w:val="00FA5FAF"/>
    <w:rsid w:val="00FA79A4"/>
    <w:rsid w:val="00FB1763"/>
    <w:rsid w:val="00FB4B29"/>
    <w:rsid w:val="00FB73CD"/>
    <w:rsid w:val="00FC14C9"/>
    <w:rsid w:val="00FC77F1"/>
    <w:rsid w:val="00FC7E6A"/>
    <w:rsid w:val="00FE2058"/>
    <w:rsid w:val="00FE46DB"/>
    <w:rsid w:val="00FF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F1BA71-4C94-49B9-974F-DCA6A324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character" w:styleId="Gl">
    <w:name w:val="Strong"/>
    <w:basedOn w:val="VarsaylanParagrafYazTipi"/>
    <w:uiPriority w:val="22"/>
    <w:qFormat/>
    <w:rsid w:val="00A02E00"/>
    <w:rPr>
      <w:b/>
      <w:bCs/>
    </w:rPr>
  </w:style>
  <w:style w:type="paragraph" w:styleId="ListeParagraf">
    <w:name w:val="List Paragraph"/>
    <w:basedOn w:val="Normal"/>
    <w:uiPriority w:val="34"/>
    <w:qFormat/>
    <w:rsid w:val="005B5959"/>
    <w:pPr>
      <w:ind w:left="720"/>
      <w:contextualSpacing/>
    </w:pPr>
  </w:style>
  <w:style w:type="paragraph" w:styleId="Altyaz">
    <w:name w:val="Subtitle"/>
    <w:basedOn w:val="Normal"/>
    <w:next w:val="Normal"/>
    <w:link w:val="AltyazChar"/>
    <w:qFormat/>
    <w:rsid w:val="003D7E53"/>
    <w:pPr>
      <w:spacing w:after="60"/>
      <w:jc w:val="center"/>
      <w:outlineLvl w:val="1"/>
    </w:pPr>
    <w:rPr>
      <w:rFonts w:ascii="Cambria" w:hAnsi="Cambria"/>
    </w:rPr>
  </w:style>
  <w:style w:type="character" w:customStyle="1" w:styleId="AltyazChar">
    <w:name w:val="Altyazı Char"/>
    <w:basedOn w:val="VarsaylanParagrafYazTipi"/>
    <w:link w:val="Altyaz"/>
    <w:rsid w:val="003D7E53"/>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771558213">
      <w:bodyDiv w:val="1"/>
      <w:marLeft w:val="0"/>
      <w:marRight w:val="0"/>
      <w:marTop w:val="0"/>
      <w:marBottom w:val="0"/>
      <w:divBdr>
        <w:top w:val="none" w:sz="0" w:space="0" w:color="auto"/>
        <w:left w:val="none" w:sz="0" w:space="0" w:color="auto"/>
        <w:bottom w:val="none" w:sz="0" w:space="0" w:color="auto"/>
        <w:right w:val="none" w:sz="0" w:space="0" w:color="auto"/>
      </w:divBdr>
    </w:div>
    <w:div w:id="948898372">
      <w:bodyDiv w:val="1"/>
      <w:marLeft w:val="0"/>
      <w:marRight w:val="0"/>
      <w:marTop w:val="0"/>
      <w:marBottom w:val="0"/>
      <w:divBdr>
        <w:top w:val="none" w:sz="0" w:space="0" w:color="auto"/>
        <w:left w:val="none" w:sz="0" w:space="0" w:color="auto"/>
        <w:bottom w:val="none" w:sz="0" w:space="0" w:color="auto"/>
        <w:right w:val="none" w:sz="0" w:space="0" w:color="auto"/>
      </w:divBdr>
    </w:div>
    <w:div w:id="957301121">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093818306">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325008909">
      <w:bodyDiv w:val="1"/>
      <w:marLeft w:val="0"/>
      <w:marRight w:val="0"/>
      <w:marTop w:val="0"/>
      <w:marBottom w:val="0"/>
      <w:divBdr>
        <w:top w:val="none" w:sz="0" w:space="0" w:color="auto"/>
        <w:left w:val="none" w:sz="0" w:space="0" w:color="auto"/>
        <w:bottom w:val="none" w:sz="0" w:space="0" w:color="auto"/>
        <w:right w:val="none" w:sz="0" w:space="0" w:color="auto"/>
      </w:divBdr>
    </w:div>
    <w:div w:id="1388189010">
      <w:bodyDiv w:val="1"/>
      <w:marLeft w:val="0"/>
      <w:marRight w:val="0"/>
      <w:marTop w:val="0"/>
      <w:marBottom w:val="0"/>
      <w:divBdr>
        <w:top w:val="none" w:sz="0" w:space="0" w:color="auto"/>
        <w:left w:val="none" w:sz="0" w:space="0" w:color="auto"/>
        <w:bottom w:val="none" w:sz="0" w:space="0" w:color="auto"/>
        <w:right w:val="none" w:sz="0" w:space="0" w:color="auto"/>
      </w:divBdr>
    </w:div>
    <w:div w:id="1493259558">
      <w:bodyDiv w:val="1"/>
      <w:marLeft w:val="0"/>
      <w:marRight w:val="0"/>
      <w:marTop w:val="0"/>
      <w:marBottom w:val="0"/>
      <w:divBdr>
        <w:top w:val="none" w:sz="0" w:space="0" w:color="auto"/>
        <w:left w:val="none" w:sz="0" w:space="0" w:color="auto"/>
        <w:bottom w:val="none" w:sz="0" w:space="0" w:color="auto"/>
        <w:right w:val="none" w:sz="0" w:space="0" w:color="auto"/>
      </w:divBdr>
    </w:div>
    <w:div w:id="1521359712">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672828546">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turkonfed.org" TargetMode="External"/><Relationship Id="rId4" Type="http://schemas.openxmlformats.org/officeDocument/2006/relationships/settings" Target="settings.xml"/><Relationship Id="rId9" Type="http://schemas.openxmlformats.org/officeDocument/2006/relationships/hyperlink" Target="http://www.turkonfed.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3361-D8BA-4CFA-90D7-9EF39FA6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TurkonfedAntet2</Template>
  <TotalTime>355</TotalTime>
  <Pages>1</Pages>
  <Words>447</Words>
  <Characters>2551</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vt:lpstr>
      <vt:lpstr>ta</vt:lpstr>
    </vt:vector>
  </TitlesOfParts>
  <Company>Graphis</Company>
  <LinksUpToDate>false</LinksUpToDate>
  <CharactersWithSpaces>2993</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63</cp:revision>
  <cp:lastPrinted>2016-01-18T08:29:00Z</cp:lastPrinted>
  <dcterms:created xsi:type="dcterms:W3CDTF">2016-01-18T08:28:00Z</dcterms:created>
  <dcterms:modified xsi:type="dcterms:W3CDTF">2016-08-21T08:01:00Z</dcterms:modified>
</cp:coreProperties>
</file>