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AA5" w:rsidRPr="00962BC6" w:rsidRDefault="00DD222F" w:rsidP="00962BC6">
      <w:pPr>
        <w:spacing w:line="240" w:lineRule="atLeast"/>
        <w:jc w:val="both"/>
        <w:rPr>
          <w:noProof/>
        </w:rPr>
      </w:pPr>
      <w:r w:rsidRPr="00962BC6">
        <w:rPr>
          <w:noProof/>
        </w:rPr>
        <mc:AlternateContent>
          <mc:Choice Requires="wps">
            <w:drawing>
              <wp:anchor distT="0" distB="0" distL="114300" distR="114300" simplePos="0" relativeHeight="251657216" behindDoc="0" locked="0" layoutInCell="1" allowOverlap="1" wp14:anchorId="507186FA" wp14:editId="2E5408ED">
                <wp:simplePos x="0" y="0"/>
                <wp:positionH relativeFrom="column">
                  <wp:posOffset>4824095</wp:posOffset>
                </wp:positionH>
                <wp:positionV relativeFrom="paragraph">
                  <wp:posOffset>-285750</wp:posOffset>
                </wp:positionV>
                <wp:extent cx="1714500" cy="45720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E00" w:rsidRPr="002655A2" w:rsidRDefault="00E8146D" w:rsidP="00DD222F">
                            <w:pPr>
                              <w:ind w:left="180"/>
                              <w:jc w:val="right"/>
                              <w:rPr>
                                <w:b/>
                                <w:sz w:val="20"/>
                                <w:szCs w:val="20"/>
                              </w:rPr>
                            </w:pPr>
                            <w:r w:rsidRPr="002655A2">
                              <w:rPr>
                                <w:b/>
                                <w:sz w:val="20"/>
                                <w:szCs w:val="20"/>
                              </w:rPr>
                              <w:t>12 Mart 2017</w:t>
                            </w:r>
                          </w:p>
                          <w:p w:rsidR="00A02E00" w:rsidRPr="002655A2" w:rsidRDefault="00506BFC" w:rsidP="0003292C">
                            <w:pPr>
                              <w:jc w:val="right"/>
                              <w:rPr>
                                <w:b/>
                                <w:sz w:val="20"/>
                                <w:szCs w:val="20"/>
                              </w:rPr>
                            </w:pPr>
                            <w:r w:rsidRPr="002655A2">
                              <w:rPr>
                                <w:b/>
                                <w:sz w:val="20"/>
                                <w:szCs w:val="20"/>
                              </w:rPr>
                              <w:t xml:space="preserve"> </w:t>
                            </w:r>
                            <w:proofErr w:type="spellStart"/>
                            <w:r w:rsidRPr="002655A2">
                              <w:rPr>
                                <w:b/>
                                <w:sz w:val="20"/>
                                <w:szCs w:val="20"/>
                              </w:rPr>
                              <w:t>TÜRKon</w:t>
                            </w:r>
                            <w:proofErr w:type="spellEnd"/>
                            <w:r w:rsidRPr="002655A2">
                              <w:rPr>
                                <w:b/>
                                <w:sz w:val="20"/>
                                <w:szCs w:val="20"/>
                              </w:rPr>
                              <w:t>/</w:t>
                            </w:r>
                            <w:proofErr w:type="spellStart"/>
                            <w:r w:rsidR="00962BC6" w:rsidRPr="002655A2">
                              <w:rPr>
                                <w:b/>
                                <w:sz w:val="20"/>
                                <w:szCs w:val="20"/>
                              </w:rPr>
                              <w:t>hb</w:t>
                            </w:r>
                            <w:proofErr w:type="spellEnd"/>
                            <w:r w:rsidR="00962BC6" w:rsidRPr="002655A2">
                              <w:rPr>
                                <w:b/>
                                <w:sz w:val="20"/>
                                <w:szCs w:val="20"/>
                              </w:rPr>
                              <w:t>/1</w:t>
                            </w:r>
                            <w:r w:rsidR="00FE6E6A" w:rsidRPr="002655A2">
                              <w:rPr>
                                <w:b/>
                                <w:sz w:val="20"/>
                                <w:szCs w:val="20"/>
                              </w:rPr>
                              <w:t>7</w:t>
                            </w:r>
                            <w:r w:rsidR="00C87B42" w:rsidRPr="002655A2">
                              <w:rPr>
                                <w:b/>
                                <w:sz w:val="20"/>
                                <w:szCs w:val="20"/>
                              </w:rPr>
                              <w:t>-</w:t>
                            </w:r>
                            <w:r w:rsidR="00FE6E6A" w:rsidRPr="002655A2">
                              <w:rPr>
                                <w:b/>
                                <w:sz w:val="20"/>
                                <w:szCs w:val="20"/>
                              </w:rPr>
                              <w:t>0</w:t>
                            </w:r>
                            <w:r w:rsidR="00E8146D" w:rsidRPr="002655A2">
                              <w:rPr>
                                <w:b/>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186FA" id="Rectangle 12" o:spid="_x0000_s1026" style="position:absolute;left:0;text-align:left;margin-left:379.85pt;margin-top:-22.5pt;width:1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" stroked="f">
                <v:textbox>
                  <w:txbxContent>
                    <w:p w:rsidR="00A02E00" w:rsidRPr="002655A2" w:rsidRDefault="00E8146D" w:rsidP="00DD222F">
                      <w:pPr>
                        <w:ind w:left="180"/>
                        <w:jc w:val="right"/>
                        <w:rPr>
                          <w:b/>
                          <w:sz w:val="20"/>
                          <w:szCs w:val="20"/>
                        </w:rPr>
                      </w:pPr>
                      <w:r w:rsidRPr="002655A2">
                        <w:rPr>
                          <w:b/>
                          <w:sz w:val="20"/>
                          <w:szCs w:val="20"/>
                        </w:rPr>
                        <w:t>12 Mart 2017</w:t>
                      </w:r>
                    </w:p>
                    <w:p w:rsidR="00A02E00" w:rsidRPr="002655A2" w:rsidRDefault="00506BFC" w:rsidP="0003292C">
                      <w:pPr>
                        <w:jc w:val="right"/>
                        <w:rPr>
                          <w:b/>
                          <w:sz w:val="20"/>
                          <w:szCs w:val="20"/>
                        </w:rPr>
                      </w:pPr>
                      <w:r w:rsidRPr="002655A2">
                        <w:rPr>
                          <w:b/>
                          <w:sz w:val="20"/>
                          <w:szCs w:val="20"/>
                        </w:rPr>
                        <w:t xml:space="preserve"> </w:t>
                      </w:r>
                      <w:proofErr w:type="spellStart"/>
                      <w:r w:rsidRPr="002655A2">
                        <w:rPr>
                          <w:b/>
                          <w:sz w:val="20"/>
                          <w:szCs w:val="20"/>
                        </w:rPr>
                        <w:t>TÜRKon</w:t>
                      </w:r>
                      <w:proofErr w:type="spellEnd"/>
                      <w:r w:rsidRPr="002655A2">
                        <w:rPr>
                          <w:b/>
                          <w:sz w:val="20"/>
                          <w:szCs w:val="20"/>
                        </w:rPr>
                        <w:t>/</w:t>
                      </w:r>
                      <w:proofErr w:type="spellStart"/>
                      <w:r w:rsidR="00962BC6" w:rsidRPr="002655A2">
                        <w:rPr>
                          <w:b/>
                          <w:sz w:val="20"/>
                          <w:szCs w:val="20"/>
                        </w:rPr>
                        <w:t>hb</w:t>
                      </w:r>
                      <w:proofErr w:type="spellEnd"/>
                      <w:r w:rsidR="00962BC6" w:rsidRPr="002655A2">
                        <w:rPr>
                          <w:b/>
                          <w:sz w:val="20"/>
                          <w:szCs w:val="20"/>
                        </w:rPr>
                        <w:t>/1</w:t>
                      </w:r>
                      <w:r w:rsidR="00FE6E6A" w:rsidRPr="002655A2">
                        <w:rPr>
                          <w:b/>
                          <w:sz w:val="20"/>
                          <w:szCs w:val="20"/>
                        </w:rPr>
                        <w:t>7</w:t>
                      </w:r>
                      <w:r w:rsidR="00C87B42" w:rsidRPr="002655A2">
                        <w:rPr>
                          <w:b/>
                          <w:sz w:val="20"/>
                          <w:szCs w:val="20"/>
                        </w:rPr>
                        <w:t>-</w:t>
                      </w:r>
                      <w:r w:rsidR="00FE6E6A" w:rsidRPr="002655A2">
                        <w:rPr>
                          <w:b/>
                          <w:sz w:val="20"/>
                          <w:szCs w:val="20"/>
                        </w:rPr>
                        <w:t>0</w:t>
                      </w:r>
                      <w:r w:rsidR="00E8146D" w:rsidRPr="002655A2">
                        <w:rPr>
                          <w:b/>
                          <w:sz w:val="20"/>
                          <w:szCs w:val="20"/>
                        </w:rPr>
                        <w:t>4</w:t>
                      </w:r>
                    </w:p>
                  </w:txbxContent>
                </v:textbox>
              </v:rect>
            </w:pict>
          </mc:Fallback>
        </mc:AlternateContent>
      </w:r>
    </w:p>
    <w:p w:rsidR="00E8146D" w:rsidRPr="00E8146D" w:rsidRDefault="00E8146D" w:rsidP="00E8146D">
      <w:pPr>
        <w:jc w:val="center"/>
        <w:outlineLvl w:val="0"/>
        <w:rPr>
          <w:b/>
          <w:color w:val="000000" w:themeColor="text1"/>
          <w:shd w:val="clear" w:color="auto" w:fill="FFFFFF"/>
        </w:rPr>
      </w:pPr>
      <w:r w:rsidRPr="00E8146D">
        <w:rPr>
          <w:b/>
          <w:color w:val="000000" w:themeColor="text1"/>
          <w:shd w:val="clear" w:color="auto" w:fill="FFFFFF"/>
        </w:rPr>
        <w:t>TÜRKONFED BAŞKANI KADOOĞLU:</w:t>
      </w:r>
    </w:p>
    <w:p w:rsidR="00E8146D" w:rsidRPr="00E8146D" w:rsidRDefault="00E8146D" w:rsidP="00E8146D">
      <w:pPr>
        <w:jc w:val="center"/>
        <w:outlineLvl w:val="0"/>
        <w:rPr>
          <w:b/>
          <w:color w:val="000000" w:themeColor="text1"/>
          <w:shd w:val="clear" w:color="auto" w:fill="FFFFFF"/>
        </w:rPr>
      </w:pPr>
      <w:r w:rsidRPr="00E8146D">
        <w:rPr>
          <w:b/>
          <w:color w:val="000000" w:themeColor="text1"/>
          <w:shd w:val="clear" w:color="auto" w:fill="FFFFFF"/>
        </w:rPr>
        <w:t>“TÜRK SİYASETÇİLERE GÖSTERİLEN TAVIR KABUL EDİLEMEZ”</w:t>
      </w:r>
    </w:p>
    <w:p w:rsidR="00E8146D" w:rsidRPr="00E8146D" w:rsidRDefault="00E8146D" w:rsidP="00E8146D">
      <w:pPr>
        <w:outlineLvl w:val="0"/>
        <w:rPr>
          <w:b/>
        </w:rPr>
      </w:pPr>
    </w:p>
    <w:p w:rsidR="00E8146D" w:rsidRPr="00E8146D" w:rsidRDefault="00E8146D" w:rsidP="00E8146D">
      <w:pPr>
        <w:outlineLvl w:val="0"/>
        <w:rPr>
          <w:b/>
        </w:rPr>
      </w:pPr>
      <w:r w:rsidRPr="00E8146D">
        <w:rPr>
          <w:b/>
        </w:rPr>
        <w:t xml:space="preserve">Avrupa Birliği’ne bağlı bazı ülkelerin son dönemde temeli olmayan suni gerekçelerle Türk siyasetçilere gösterdikleri tavrın kabul edilemez olduğunu belirten TÜRKONFED Yönetim Kurulu Başkanı Tarkan </w:t>
      </w:r>
      <w:proofErr w:type="spellStart"/>
      <w:r w:rsidRPr="00E8146D">
        <w:rPr>
          <w:b/>
        </w:rPr>
        <w:t>Kadooğlu</w:t>
      </w:r>
      <w:proofErr w:type="spellEnd"/>
      <w:r w:rsidRPr="00E8146D">
        <w:rPr>
          <w:b/>
        </w:rPr>
        <w:t xml:space="preserve">; bu durumun demokrasi, hukukun üstünlüğü ve insan </w:t>
      </w:r>
      <w:r w:rsidR="004644B4">
        <w:rPr>
          <w:b/>
        </w:rPr>
        <w:t xml:space="preserve">haklarını </w:t>
      </w:r>
      <w:r w:rsidRPr="00E8146D">
        <w:rPr>
          <w:b/>
        </w:rPr>
        <w:t xml:space="preserve"> savunan A</w:t>
      </w:r>
      <w:r w:rsidR="00726F87">
        <w:rPr>
          <w:b/>
        </w:rPr>
        <w:t xml:space="preserve">vrupa değerleri ile çeliştiğinin </w:t>
      </w:r>
      <w:r w:rsidRPr="00E8146D">
        <w:rPr>
          <w:b/>
        </w:rPr>
        <w:t xml:space="preserve">altını çizdi.  </w:t>
      </w:r>
    </w:p>
    <w:p w:rsidR="00E8146D" w:rsidRDefault="00E8146D" w:rsidP="00E8146D">
      <w:pPr>
        <w:outlineLvl w:val="0"/>
        <w:rPr>
          <w:b/>
        </w:rPr>
      </w:pPr>
    </w:p>
    <w:p w:rsidR="00E8146D" w:rsidRPr="00E8146D" w:rsidRDefault="00E8146D" w:rsidP="00E8146D">
      <w:pPr>
        <w:outlineLvl w:val="0"/>
        <w:rPr>
          <w:b/>
        </w:rPr>
      </w:pPr>
    </w:p>
    <w:p w:rsidR="00E8146D" w:rsidRPr="00E8146D" w:rsidRDefault="001938A2" w:rsidP="00E8146D">
      <w:pPr>
        <w:outlineLvl w:val="0"/>
      </w:pPr>
      <w:r>
        <w:rPr>
          <w:b/>
        </w:rPr>
        <w:t>12</w:t>
      </w:r>
      <w:r w:rsidR="00E8146D" w:rsidRPr="00E8146D">
        <w:rPr>
          <w:b/>
        </w:rPr>
        <w:t xml:space="preserve"> Mart 2017 / İstanbul –</w:t>
      </w:r>
      <w:r w:rsidR="00F566F6">
        <w:t xml:space="preserve"> Türkiye ve </w:t>
      </w:r>
      <w:r w:rsidR="00E8146D" w:rsidRPr="00E8146D">
        <w:t xml:space="preserve">Hollanda arasında son günlerde yaşanan gerginliğin diplomatik nezakete ve müttefiklik ilişkisine zarar verdiğini vurgulayan </w:t>
      </w:r>
      <w:r w:rsidR="00E8146D" w:rsidRPr="00E8146D">
        <w:rPr>
          <w:b/>
        </w:rPr>
        <w:t xml:space="preserve">TÜRKONFED Yönetim Kurulu Başkanı Tarkan </w:t>
      </w:r>
      <w:proofErr w:type="spellStart"/>
      <w:r w:rsidR="00E8146D" w:rsidRPr="00E8146D">
        <w:rPr>
          <w:b/>
        </w:rPr>
        <w:t>Kadooğlu</w:t>
      </w:r>
      <w:proofErr w:type="spellEnd"/>
      <w:r w:rsidR="00E8146D" w:rsidRPr="00E8146D">
        <w:t>, A</w:t>
      </w:r>
      <w:r w:rsidR="00F566F6">
        <w:t>vrupa’nın demokrasi ve ifade özgürlüğü gibi önemli değerlerinin</w:t>
      </w:r>
      <w:r w:rsidR="00E8146D" w:rsidRPr="00E8146D">
        <w:t xml:space="preserve">, temeli olmayan suni gerekçelerle Türk siyasetçilerine karşı uygulanmamasının kabul edilemez bir durum olduğunu ifade etti. </w:t>
      </w:r>
      <w:r w:rsidR="000F0569">
        <w:t>“</w:t>
      </w:r>
      <w:r w:rsidR="004D154C">
        <w:t>Diplomatik teamüllere, etik ve ahlaki değerlere</w:t>
      </w:r>
      <w:r w:rsidR="000F0569">
        <w:t xml:space="preserve"> aykırı davranış sergileyen</w:t>
      </w:r>
      <w:r w:rsidR="00922DA6">
        <w:t xml:space="preserve"> Hollanda hükümeti, </w:t>
      </w:r>
      <w:r w:rsidR="000F0569">
        <w:t>bir an önce akıl ve sağduyu ile takındı</w:t>
      </w:r>
      <w:r w:rsidR="00922DA6">
        <w:t xml:space="preserve">ğı </w:t>
      </w:r>
      <w:r w:rsidR="000F0569">
        <w:t>tavırdan vazgeçme</w:t>
      </w:r>
      <w:r w:rsidR="002A55E3">
        <w:t>lidir</w:t>
      </w:r>
      <w:r w:rsidR="000F0569">
        <w:t xml:space="preserve">” diyen </w:t>
      </w:r>
      <w:proofErr w:type="spellStart"/>
      <w:r w:rsidR="000F0569" w:rsidRPr="00002C9A">
        <w:rPr>
          <w:b/>
        </w:rPr>
        <w:t>Kadooğlu</w:t>
      </w:r>
      <w:proofErr w:type="spellEnd"/>
      <w:r w:rsidR="000F0569">
        <w:t>, seyahat ve ifade özgürlüğü gibi temel AB değerleriyle</w:t>
      </w:r>
      <w:r w:rsidR="002A55E3">
        <w:t xml:space="preserve"> Hollanda’nın tavrının</w:t>
      </w:r>
      <w:r w:rsidR="000F0569">
        <w:t xml:space="preserve"> çeliştiğini vurguladı.  </w:t>
      </w:r>
    </w:p>
    <w:p w:rsidR="00E8146D" w:rsidRPr="00E8146D" w:rsidRDefault="00E8146D" w:rsidP="00E8146D">
      <w:pPr>
        <w:outlineLvl w:val="0"/>
      </w:pPr>
    </w:p>
    <w:p w:rsidR="00E8146D" w:rsidRPr="00E8146D" w:rsidRDefault="00E8146D" w:rsidP="00E8146D">
      <w:pPr>
        <w:outlineLvl w:val="0"/>
      </w:pPr>
      <w:r w:rsidRPr="00E8146D">
        <w:t>Türkiye’nin</w:t>
      </w:r>
      <w:r>
        <w:t>,</w:t>
      </w:r>
      <w:r w:rsidRPr="00E8146D">
        <w:t xml:space="preserve"> hem NATO’da hem de ekonomik ilişkilerde A</w:t>
      </w:r>
      <w:r w:rsidR="00F566F6">
        <w:t>lmanya ve Hollanda başta olmak üzere AB</w:t>
      </w:r>
      <w:r w:rsidR="000F0569">
        <w:t xml:space="preserve"> üyesi ülkelerin de</w:t>
      </w:r>
      <w:r w:rsidRPr="00E8146D">
        <w:t xml:space="preserve"> önemli ortaklarından biri olduğunu belirten </w:t>
      </w:r>
      <w:proofErr w:type="spellStart"/>
      <w:r w:rsidRPr="00E8146D">
        <w:rPr>
          <w:b/>
        </w:rPr>
        <w:t>Kadooğlu</w:t>
      </w:r>
      <w:proofErr w:type="spellEnd"/>
      <w:r w:rsidRPr="00E8146D">
        <w:t xml:space="preserve">, “Geçmişi uzun yıllara dayanan bu ortaklık, uzlaşmazlıkları müzakere yoluyla çözmeyi gerektirir. Ortak çıkarlar temelinde, bir uzlaşı sanatı olan diplomasiyi kullanarak çözülemeyecek sorun olmayacağı unutulmamalıdır. </w:t>
      </w:r>
      <w:r w:rsidRPr="001A1E91">
        <w:rPr>
          <w:b/>
        </w:rPr>
        <w:t>Türkiye Cumhuriyeti Ekonomi Bakanı Sayın Nihat Zeybekçi</w:t>
      </w:r>
      <w:r w:rsidR="000F0569" w:rsidRPr="001A1E91">
        <w:rPr>
          <w:b/>
        </w:rPr>
        <w:t xml:space="preserve">, </w:t>
      </w:r>
      <w:r w:rsidRPr="001A1E91">
        <w:rPr>
          <w:b/>
        </w:rPr>
        <w:t xml:space="preserve">Dışişleri Bakanı Sayın </w:t>
      </w:r>
      <w:proofErr w:type="spellStart"/>
      <w:r w:rsidRPr="001A1E91">
        <w:rPr>
          <w:b/>
        </w:rPr>
        <w:t>Mevlüt</w:t>
      </w:r>
      <w:proofErr w:type="spellEnd"/>
      <w:r w:rsidRPr="001A1E91">
        <w:rPr>
          <w:b/>
        </w:rPr>
        <w:t xml:space="preserve"> Çavuşoğlu</w:t>
      </w:r>
      <w:r w:rsidR="000F0569">
        <w:t xml:space="preserve"> ile </w:t>
      </w:r>
      <w:r w:rsidR="000F0569" w:rsidRPr="001A1E91">
        <w:rPr>
          <w:b/>
        </w:rPr>
        <w:t>Aile ve Sosyal Politikalar Bakanı Sayın Fatma Betül Sayan Kaya</w:t>
      </w:r>
      <w:r w:rsidR="001A1E91" w:rsidRPr="001A1E91">
        <w:t xml:space="preserve"> ve</w:t>
      </w:r>
      <w:r w:rsidR="001A1E91">
        <w:rPr>
          <w:b/>
        </w:rPr>
        <w:t xml:space="preserve"> </w:t>
      </w:r>
      <w:r w:rsidR="000F0569">
        <w:t>Türk diplomatlara karşı gösterdiği diplomatik nezaket sınırlarını zorlayan yaklaşımları bizleri derinden etkilemiştir. A</w:t>
      </w:r>
      <w:r w:rsidRPr="00E8146D">
        <w:t xml:space="preserve">ynı zamanda demokrasi, </w:t>
      </w:r>
      <w:r w:rsidR="00F566F6">
        <w:t xml:space="preserve">ifade özgürlüğü, </w:t>
      </w:r>
      <w:r w:rsidRPr="00E8146D">
        <w:t>hukukun üstünlüğü ve ins</w:t>
      </w:r>
      <w:r w:rsidR="00F566F6">
        <w:t>an hakl</w:t>
      </w:r>
      <w:r w:rsidR="000F0569">
        <w:t>arı gibi değerlerini savunan AB’</w:t>
      </w:r>
      <w:r w:rsidR="00F566F6">
        <w:t xml:space="preserve">nin önemli </w:t>
      </w:r>
      <w:r w:rsidR="000F0569">
        <w:t xml:space="preserve">bir ülkesi olan Hollanda’nın göstermiş olduğu yaklaşım </w:t>
      </w:r>
      <w:r w:rsidRPr="00E8146D">
        <w:t>kendi</w:t>
      </w:r>
      <w:r w:rsidR="000F0569">
        <w:t xml:space="preserve"> değerleriyle de </w:t>
      </w:r>
      <w:r w:rsidRPr="00E8146D">
        <w:t>çeliştiğini göster</w:t>
      </w:r>
      <w:r w:rsidR="000F0569">
        <w:t xml:space="preserve">mektedir. </w:t>
      </w:r>
      <w:r w:rsidRPr="00E8146D">
        <w:t xml:space="preserve">Dostluğun ve uzlaşmanın diliyle hareket etmek, siyasete ve siyasetçilere düşen en önemli sorumluluktur. Özgürlük ve güvenlik dengesinde dünyanın büyük bir dönüşümden geçtiği böyle bir dönemde, tüm taraflar demokrasi değerlerine bağlı kalarak üzerlerine düşen sorumlulukları yerine getirmelidir” dedi.   </w:t>
      </w:r>
    </w:p>
    <w:p w:rsidR="00E8146D" w:rsidRPr="00E8146D" w:rsidRDefault="00E8146D" w:rsidP="00E8146D">
      <w:pPr>
        <w:outlineLvl w:val="0"/>
        <w:rPr>
          <w:shd w:val="clear" w:color="auto" w:fill="FFFFFF"/>
        </w:rPr>
      </w:pPr>
    </w:p>
    <w:p w:rsidR="00E8146D" w:rsidRPr="00E8146D" w:rsidRDefault="00E8146D" w:rsidP="00E8146D">
      <w:pPr>
        <w:rPr>
          <w:i/>
          <w:sz w:val="20"/>
          <w:szCs w:val="20"/>
          <w:lang w:eastAsia="en-US"/>
        </w:rPr>
      </w:pPr>
      <w:r w:rsidRPr="00E8146D">
        <w:rPr>
          <w:b/>
          <w:i/>
          <w:color w:val="FF0000"/>
          <w:sz w:val="20"/>
          <w:szCs w:val="20"/>
          <w:u w:val="single"/>
          <w:lang w:eastAsia="en-US"/>
        </w:rPr>
        <w:t>TÜRKONFED Hakkında:</w:t>
      </w:r>
      <w:r w:rsidRPr="00E8146D">
        <w:rPr>
          <w:i/>
          <w:color w:val="FF0000"/>
          <w:sz w:val="20"/>
          <w:szCs w:val="20"/>
          <w:lang w:eastAsia="en-US"/>
        </w:rPr>
        <w:t xml:space="preserve"> </w:t>
      </w:r>
      <w:r w:rsidRPr="00E8146D">
        <w:rPr>
          <w:i/>
          <w:sz w:val="20"/>
          <w:szCs w:val="20"/>
          <w:lang w:eastAsia="en-US"/>
        </w:rPr>
        <w:t xml:space="preserve">Çatısı altında 25 federasyon ve 190 dernek üzerinden 24 bin iş insanı ve 40 bine yakın şirket yer alan TÜRKONFED, üye tabanı ile toplam (enerji dışı) dış ticaretin yüzde 83'ünü, tarım ve kamu dışı kayıtlı istihdamın yaklaşık yüzde 55’ini sağlamaktadır. </w:t>
      </w:r>
      <w:proofErr w:type="gramStart"/>
      <w:r w:rsidRPr="00E8146D">
        <w:rPr>
          <w:i/>
          <w:sz w:val="20"/>
          <w:szCs w:val="20"/>
          <w:lang w:eastAsia="en-US"/>
        </w:rPr>
        <w:t xml:space="preserve">İstanbul, Batı Anadolu, Marmara ve İç Anadolu, Trakya, Batı Karadeniz, Orta </w:t>
      </w:r>
      <w:bookmarkStart w:id="0" w:name="_GoBack"/>
      <w:bookmarkEnd w:id="0"/>
      <w:r w:rsidRPr="00E8146D">
        <w:rPr>
          <w:i/>
          <w:sz w:val="20"/>
          <w:szCs w:val="20"/>
          <w:lang w:eastAsia="en-US"/>
        </w:rPr>
        <w:t xml:space="preserve">Karadeniz, Orta Anadolu, Doğu Karadeniz, İç Anadolu, Güney Ege, Doğu Marmara, Batı Akdeniz, Doğu Akdeniz, Güney Marmara, Çukurova, Doğu ve Güneydoğu Anadolu, Güneydoğu, Zafer, Doğu, Serhat, Dicle ve Fırat Sanayici ve İşadamları Federasyonu’nun yanı sıra </w:t>
      </w:r>
      <w:proofErr w:type="spellStart"/>
      <w:r w:rsidRPr="00E8146D">
        <w:rPr>
          <w:i/>
          <w:sz w:val="20"/>
          <w:szCs w:val="20"/>
          <w:lang w:eastAsia="en-US"/>
        </w:rPr>
        <w:t>Sektörel</w:t>
      </w:r>
      <w:proofErr w:type="spellEnd"/>
      <w:r w:rsidRPr="00E8146D">
        <w:rPr>
          <w:i/>
          <w:sz w:val="20"/>
          <w:szCs w:val="20"/>
          <w:lang w:eastAsia="en-US"/>
        </w:rPr>
        <w:t xml:space="preserve"> Dernekler Federasyonu, Moda ve Hazır Giyim Federasyonu, Yapı Ürünleri Üreticileri Federasyonu da TÜRKONFED üyeleridir. </w:t>
      </w:r>
      <w:proofErr w:type="gramEnd"/>
      <w:r w:rsidRPr="00E8146D">
        <w:rPr>
          <w:i/>
          <w:sz w:val="20"/>
          <w:szCs w:val="20"/>
          <w:lang w:eastAsia="en-US"/>
        </w:rPr>
        <w:t xml:space="preserve">TÜRKONFED, Avrupalı KOBİ’lerin çatı örgütü olan ve 12 milyon firma ve 55 milyon çalışanı temsil eden Avrupa Esnaf, </w:t>
      </w:r>
      <w:proofErr w:type="gramStart"/>
      <w:r w:rsidRPr="00E8146D">
        <w:rPr>
          <w:i/>
          <w:sz w:val="20"/>
          <w:szCs w:val="20"/>
          <w:lang w:eastAsia="en-US"/>
        </w:rPr>
        <w:t>Sanatkar</w:t>
      </w:r>
      <w:proofErr w:type="gramEnd"/>
      <w:r w:rsidRPr="00E8146D">
        <w:rPr>
          <w:i/>
          <w:sz w:val="20"/>
          <w:szCs w:val="20"/>
          <w:lang w:eastAsia="en-US"/>
        </w:rPr>
        <w:t xml:space="preserve"> ve KOBİ Birliği (UEAPME) üyesidir. </w:t>
      </w:r>
    </w:p>
    <w:p w:rsidR="00E8146D" w:rsidRDefault="00E8146D" w:rsidP="00E8146D">
      <w:pPr>
        <w:rPr>
          <w:b/>
          <w:i/>
          <w:color w:val="FF0000"/>
          <w:sz w:val="20"/>
          <w:szCs w:val="20"/>
          <w:u w:val="single"/>
          <w:lang w:eastAsia="en-US"/>
        </w:rPr>
      </w:pPr>
    </w:p>
    <w:p w:rsidR="00E8146D" w:rsidRPr="00E8146D" w:rsidRDefault="00E8146D" w:rsidP="00E8146D">
      <w:pPr>
        <w:rPr>
          <w:i/>
          <w:sz w:val="20"/>
          <w:szCs w:val="20"/>
          <w:lang w:eastAsia="en-US"/>
        </w:rPr>
      </w:pPr>
      <w:r w:rsidRPr="00E8146D">
        <w:rPr>
          <w:b/>
          <w:i/>
          <w:color w:val="FF0000"/>
          <w:sz w:val="20"/>
          <w:szCs w:val="20"/>
          <w:u w:val="single"/>
          <w:lang w:eastAsia="en-US"/>
        </w:rPr>
        <w:t>Bilgi için:</w:t>
      </w:r>
      <w:r w:rsidRPr="00E8146D">
        <w:rPr>
          <w:color w:val="000000" w:themeColor="text1"/>
          <w:sz w:val="20"/>
          <w:szCs w:val="20"/>
          <w:lang w:eastAsia="en-US"/>
        </w:rPr>
        <w:t xml:space="preserve"> </w:t>
      </w:r>
    </w:p>
    <w:p w:rsidR="00E8146D" w:rsidRDefault="00E8146D" w:rsidP="00E8146D">
      <w:pPr>
        <w:rPr>
          <w:b/>
          <w:i/>
          <w:color w:val="000000" w:themeColor="text1"/>
          <w:sz w:val="20"/>
          <w:szCs w:val="20"/>
          <w:lang w:eastAsia="en-US"/>
        </w:rPr>
      </w:pPr>
    </w:p>
    <w:p w:rsidR="00E8146D" w:rsidRPr="00E8146D" w:rsidRDefault="00E8146D" w:rsidP="00E8146D">
      <w:pPr>
        <w:rPr>
          <w:b/>
          <w:i/>
          <w:sz w:val="20"/>
          <w:szCs w:val="20"/>
          <w:lang w:eastAsia="en-US"/>
        </w:rPr>
      </w:pPr>
      <w:r w:rsidRPr="00E8146D">
        <w:rPr>
          <w:b/>
          <w:i/>
          <w:color w:val="000000" w:themeColor="text1"/>
          <w:sz w:val="20"/>
          <w:szCs w:val="20"/>
          <w:lang w:eastAsia="en-US"/>
        </w:rPr>
        <w:t xml:space="preserve">TÜRKONFED Kurumsal İletişim / </w:t>
      </w:r>
      <w:r w:rsidRPr="00E8146D">
        <w:rPr>
          <w:b/>
          <w:i/>
          <w:sz w:val="20"/>
          <w:szCs w:val="20"/>
          <w:lang w:eastAsia="en-US"/>
        </w:rPr>
        <w:t>Hayati BAKIŞ / Genel Sekreter Yardımcısı</w:t>
      </w:r>
    </w:p>
    <w:p w:rsidR="00E8146D" w:rsidRPr="00E8146D" w:rsidRDefault="00E8146D" w:rsidP="00E8146D">
      <w:pPr>
        <w:rPr>
          <w:i/>
          <w:sz w:val="20"/>
          <w:szCs w:val="20"/>
          <w:lang w:eastAsia="en-US"/>
        </w:rPr>
      </w:pPr>
      <w:r w:rsidRPr="00E8146D">
        <w:rPr>
          <w:i/>
          <w:sz w:val="20"/>
          <w:szCs w:val="20"/>
          <w:lang w:eastAsia="en-US"/>
        </w:rPr>
        <w:t xml:space="preserve">0 542 732 73 34 / </w:t>
      </w:r>
      <w:hyperlink r:id="rId8" w:history="1">
        <w:r w:rsidRPr="00E8146D">
          <w:rPr>
            <w:i/>
            <w:color w:val="0000FF" w:themeColor="hyperlink"/>
            <w:sz w:val="20"/>
            <w:szCs w:val="20"/>
            <w:u w:val="single"/>
            <w:lang w:eastAsia="en-US"/>
          </w:rPr>
          <w:t>hbakis@turkonfed.org</w:t>
        </w:r>
      </w:hyperlink>
      <w:r w:rsidRPr="00E8146D">
        <w:rPr>
          <w:i/>
          <w:sz w:val="20"/>
          <w:szCs w:val="20"/>
          <w:lang w:eastAsia="en-US"/>
        </w:rPr>
        <w:t xml:space="preserve"> / </w:t>
      </w:r>
      <w:hyperlink r:id="rId9" w:history="1">
        <w:r w:rsidRPr="00E8146D">
          <w:rPr>
            <w:i/>
            <w:color w:val="0000FF" w:themeColor="hyperlink"/>
            <w:sz w:val="20"/>
            <w:szCs w:val="20"/>
            <w:u w:val="single"/>
            <w:lang w:eastAsia="en-US"/>
          </w:rPr>
          <w:t>www.turkonfed.org</w:t>
        </w:r>
      </w:hyperlink>
      <w:r w:rsidRPr="00E8146D">
        <w:rPr>
          <w:i/>
          <w:sz w:val="20"/>
          <w:szCs w:val="20"/>
          <w:lang w:eastAsia="en-US"/>
        </w:rPr>
        <w:t xml:space="preserve"> / </w:t>
      </w:r>
      <w:hyperlink r:id="rId10" w:history="1">
        <w:r w:rsidRPr="00E8146D">
          <w:rPr>
            <w:i/>
            <w:color w:val="0000FF" w:themeColor="hyperlink"/>
            <w:sz w:val="20"/>
            <w:szCs w:val="20"/>
            <w:u w:val="single"/>
            <w:lang w:eastAsia="en-US"/>
          </w:rPr>
          <w:t>info@turkonfed.org</w:t>
        </w:r>
      </w:hyperlink>
    </w:p>
    <w:p w:rsidR="00E8146D" w:rsidRDefault="00E8146D" w:rsidP="00E8146D">
      <w:pPr>
        <w:rPr>
          <w:b/>
          <w:i/>
          <w:sz w:val="20"/>
          <w:szCs w:val="20"/>
          <w:lang w:eastAsia="en-US"/>
        </w:rPr>
      </w:pPr>
    </w:p>
    <w:p w:rsidR="00062D7D" w:rsidRPr="00E8146D" w:rsidRDefault="00E8146D" w:rsidP="009338C6">
      <w:pPr>
        <w:rPr>
          <w:rFonts w:ascii="Arial" w:hAnsi="Arial" w:cs="Arial"/>
          <w:b/>
          <w:bCs/>
          <w:color w:val="333333"/>
          <w:sz w:val="20"/>
          <w:szCs w:val="20"/>
        </w:rPr>
      </w:pPr>
      <w:proofErr w:type="spellStart"/>
      <w:r w:rsidRPr="00E8146D">
        <w:rPr>
          <w:b/>
          <w:i/>
          <w:sz w:val="20"/>
          <w:szCs w:val="20"/>
          <w:lang w:eastAsia="en-US"/>
        </w:rPr>
        <w:t>İnsula</w:t>
      </w:r>
      <w:proofErr w:type="spellEnd"/>
      <w:r w:rsidRPr="00E8146D">
        <w:rPr>
          <w:b/>
          <w:i/>
          <w:sz w:val="20"/>
          <w:szCs w:val="20"/>
          <w:lang w:eastAsia="en-US"/>
        </w:rPr>
        <w:t xml:space="preserve"> İletişim / Necla Yılmaz </w:t>
      </w:r>
      <w:r w:rsidRPr="00E8146D">
        <w:rPr>
          <w:color w:val="000000" w:themeColor="text1"/>
          <w:sz w:val="20"/>
          <w:szCs w:val="20"/>
          <w:lang w:eastAsia="en-US"/>
        </w:rPr>
        <w:t xml:space="preserve">0549 787 06 82 / </w:t>
      </w:r>
      <w:hyperlink r:id="rId11" w:history="1">
        <w:r w:rsidRPr="00E8146D">
          <w:rPr>
            <w:color w:val="0000FF" w:themeColor="hyperlink"/>
            <w:sz w:val="20"/>
            <w:szCs w:val="20"/>
            <w:u w:val="single"/>
            <w:lang w:eastAsia="en-US"/>
          </w:rPr>
          <w:t>neclayilmaz@insulailetisim.com</w:t>
        </w:r>
      </w:hyperlink>
    </w:p>
    <w:sectPr w:rsidR="00062D7D" w:rsidRPr="00E8146D" w:rsidSect="000948FD">
      <w:headerReference w:type="default" r:id="rId12"/>
      <w:footerReference w:type="default" r:id="rId13"/>
      <w:pgSz w:w="11906" w:h="16838" w:code="9"/>
      <w:pgMar w:top="2366" w:right="991" w:bottom="284" w:left="709" w:header="709"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ADC" w:rsidRDefault="00C81ADC" w:rsidP="005F16ED">
      <w:r>
        <w:separator/>
      </w:r>
    </w:p>
  </w:endnote>
  <w:endnote w:type="continuationSeparator" w:id="0">
    <w:p w:rsidR="00C81ADC" w:rsidRDefault="00C81ADC"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E00" w:rsidRDefault="00A02E00" w:rsidP="005F16ED">
    <w:pPr>
      <w:jc w:val="center"/>
    </w:pPr>
  </w:p>
  <w:p w:rsidR="00A02E00" w:rsidRDefault="00A02E00" w:rsidP="00DD222F">
    <w:pPr>
      <w:jc w:val="center"/>
    </w:pPr>
    <w:r>
      <w:rPr>
        <w:noProof/>
      </w:rPr>
      <w:drawing>
        <wp:inline distT="0" distB="0" distL="0" distR="0" wp14:anchorId="5789C8EB" wp14:editId="5BEDB4B7">
          <wp:extent cx="6203315" cy="744748"/>
          <wp:effectExtent l="0" t="0" r="0" b="0"/>
          <wp:docPr id="2" name="Resim 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rsidR="00A02E00" w:rsidRPr="008C12F7" w:rsidRDefault="00A02E00" w:rsidP="00DD222F">
    <w:pPr>
      <w:jc w:val="center"/>
      <w:rPr>
        <w:sz w:val="14"/>
      </w:rPr>
    </w:pPr>
    <w:r w:rsidRPr="008C12F7">
      <w:rPr>
        <w:sz w:val="14"/>
      </w:rPr>
      <w:t>Refik Saydam Cad. Akarca Sk.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 xml:space="preserve">00 / </w:t>
    </w:r>
    <w:r w:rsidRPr="00A82573">
      <w:rPr>
        <w:b/>
        <w:sz w:val="14"/>
      </w:rPr>
      <w:t>F</w:t>
    </w:r>
    <w:r w:rsidRPr="008C12F7">
      <w:rPr>
        <w:sz w:val="14"/>
      </w:rPr>
      <w:t>+90 212 251 5877</w:t>
    </w:r>
  </w:p>
  <w:p w:rsidR="00A02E00" w:rsidRDefault="00A02E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ADC" w:rsidRDefault="00C81ADC" w:rsidP="005F16ED">
      <w:r>
        <w:separator/>
      </w:r>
    </w:p>
  </w:footnote>
  <w:footnote w:type="continuationSeparator" w:id="0">
    <w:p w:rsidR="00C81ADC" w:rsidRDefault="00C81ADC"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FC" w:rsidRDefault="00A02E00">
    <w:pPr>
      <w:pStyle w:val="stbilgi"/>
    </w:pPr>
    <w:r>
      <w:rPr>
        <w:noProof/>
      </w:rPr>
      <w:drawing>
        <wp:inline distT="0" distB="0" distL="0" distR="0" wp14:anchorId="16FAC3A6" wp14:editId="2D30659D">
          <wp:extent cx="3025932" cy="981075"/>
          <wp:effectExtent l="0" t="0" r="3175" b="0"/>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8159" cy="9817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abstractNum w:abstractNumId="4">
    <w:nsid w:val="74290ED0"/>
    <w:multiLevelType w:val="hybridMultilevel"/>
    <w:tmpl w:val="FE0E114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E1"/>
    <w:rsid w:val="00000CD2"/>
    <w:rsid w:val="00002C9A"/>
    <w:rsid w:val="00021291"/>
    <w:rsid w:val="0003292C"/>
    <w:rsid w:val="00046ACD"/>
    <w:rsid w:val="000504FF"/>
    <w:rsid w:val="00053295"/>
    <w:rsid w:val="00060D85"/>
    <w:rsid w:val="00062D7D"/>
    <w:rsid w:val="00081823"/>
    <w:rsid w:val="00082B48"/>
    <w:rsid w:val="0009072D"/>
    <w:rsid w:val="00094128"/>
    <w:rsid w:val="000948FD"/>
    <w:rsid w:val="000A4C97"/>
    <w:rsid w:val="000A52C0"/>
    <w:rsid w:val="000C0046"/>
    <w:rsid w:val="000E0B3C"/>
    <w:rsid w:val="000F0569"/>
    <w:rsid w:val="0010705D"/>
    <w:rsid w:val="00107291"/>
    <w:rsid w:val="001129F4"/>
    <w:rsid w:val="00120F87"/>
    <w:rsid w:val="001221E7"/>
    <w:rsid w:val="00122DFA"/>
    <w:rsid w:val="00134F6E"/>
    <w:rsid w:val="00135043"/>
    <w:rsid w:val="00136BE1"/>
    <w:rsid w:val="00140868"/>
    <w:rsid w:val="00141638"/>
    <w:rsid w:val="00144074"/>
    <w:rsid w:val="00144684"/>
    <w:rsid w:val="00156955"/>
    <w:rsid w:val="00173086"/>
    <w:rsid w:val="00181BB8"/>
    <w:rsid w:val="00187619"/>
    <w:rsid w:val="001938A2"/>
    <w:rsid w:val="00197B3E"/>
    <w:rsid w:val="001A1E91"/>
    <w:rsid w:val="001B17FC"/>
    <w:rsid w:val="001B2C51"/>
    <w:rsid w:val="001B7330"/>
    <w:rsid w:val="001C41E3"/>
    <w:rsid w:val="001D6846"/>
    <w:rsid w:val="001E2EA7"/>
    <w:rsid w:val="001E34CC"/>
    <w:rsid w:val="001E6FD4"/>
    <w:rsid w:val="001E72CA"/>
    <w:rsid w:val="001F0EA9"/>
    <w:rsid w:val="001F4A80"/>
    <w:rsid w:val="001F7B1B"/>
    <w:rsid w:val="00211C08"/>
    <w:rsid w:val="00221457"/>
    <w:rsid w:val="00222CF8"/>
    <w:rsid w:val="002253FC"/>
    <w:rsid w:val="00225FC6"/>
    <w:rsid w:val="00234828"/>
    <w:rsid w:val="0024339F"/>
    <w:rsid w:val="00244246"/>
    <w:rsid w:val="002446DF"/>
    <w:rsid w:val="00252E15"/>
    <w:rsid w:val="002655A2"/>
    <w:rsid w:val="002655B9"/>
    <w:rsid w:val="00270B02"/>
    <w:rsid w:val="0027583F"/>
    <w:rsid w:val="00284616"/>
    <w:rsid w:val="0028604F"/>
    <w:rsid w:val="002A507F"/>
    <w:rsid w:val="002A55E3"/>
    <w:rsid w:val="002B4CDB"/>
    <w:rsid w:val="002B6552"/>
    <w:rsid w:val="002B7905"/>
    <w:rsid w:val="002C11A1"/>
    <w:rsid w:val="002C4D64"/>
    <w:rsid w:val="002C535A"/>
    <w:rsid w:val="002D2A48"/>
    <w:rsid w:val="002F6CB0"/>
    <w:rsid w:val="00305D10"/>
    <w:rsid w:val="00310C90"/>
    <w:rsid w:val="003151AA"/>
    <w:rsid w:val="00322FF4"/>
    <w:rsid w:val="00332014"/>
    <w:rsid w:val="003357E9"/>
    <w:rsid w:val="00341157"/>
    <w:rsid w:val="00341256"/>
    <w:rsid w:val="00342821"/>
    <w:rsid w:val="003470B7"/>
    <w:rsid w:val="00347274"/>
    <w:rsid w:val="003555BA"/>
    <w:rsid w:val="00373B11"/>
    <w:rsid w:val="00374DA1"/>
    <w:rsid w:val="00383712"/>
    <w:rsid w:val="0038667A"/>
    <w:rsid w:val="003901EB"/>
    <w:rsid w:val="00397197"/>
    <w:rsid w:val="003A3B82"/>
    <w:rsid w:val="003B1FA7"/>
    <w:rsid w:val="003B336C"/>
    <w:rsid w:val="003B6E99"/>
    <w:rsid w:val="003C006F"/>
    <w:rsid w:val="003C1CB6"/>
    <w:rsid w:val="003C42B1"/>
    <w:rsid w:val="003C4BBF"/>
    <w:rsid w:val="003D28F1"/>
    <w:rsid w:val="003D412B"/>
    <w:rsid w:val="003E0623"/>
    <w:rsid w:val="003F1099"/>
    <w:rsid w:val="003F11AC"/>
    <w:rsid w:val="00411749"/>
    <w:rsid w:val="00415073"/>
    <w:rsid w:val="004212DD"/>
    <w:rsid w:val="00421619"/>
    <w:rsid w:val="004303F6"/>
    <w:rsid w:val="00431134"/>
    <w:rsid w:val="00432405"/>
    <w:rsid w:val="00452A1D"/>
    <w:rsid w:val="004560F6"/>
    <w:rsid w:val="004564FD"/>
    <w:rsid w:val="004640CD"/>
    <w:rsid w:val="004644B4"/>
    <w:rsid w:val="004744BB"/>
    <w:rsid w:val="004834BF"/>
    <w:rsid w:val="004938D7"/>
    <w:rsid w:val="0049440B"/>
    <w:rsid w:val="004951D4"/>
    <w:rsid w:val="004953EA"/>
    <w:rsid w:val="004B33BB"/>
    <w:rsid w:val="004C685E"/>
    <w:rsid w:val="004D154C"/>
    <w:rsid w:val="004D2A22"/>
    <w:rsid w:val="004D374C"/>
    <w:rsid w:val="004D7AD3"/>
    <w:rsid w:val="004E3EBB"/>
    <w:rsid w:val="00500FE0"/>
    <w:rsid w:val="00506BFC"/>
    <w:rsid w:val="00525A69"/>
    <w:rsid w:val="00532ABD"/>
    <w:rsid w:val="00535CDB"/>
    <w:rsid w:val="005474E4"/>
    <w:rsid w:val="005665F5"/>
    <w:rsid w:val="00566A0F"/>
    <w:rsid w:val="00575290"/>
    <w:rsid w:val="005753DC"/>
    <w:rsid w:val="00580AE1"/>
    <w:rsid w:val="00582E37"/>
    <w:rsid w:val="00590C2A"/>
    <w:rsid w:val="0059559B"/>
    <w:rsid w:val="005A25BC"/>
    <w:rsid w:val="005A5CF3"/>
    <w:rsid w:val="005B5959"/>
    <w:rsid w:val="005C44F5"/>
    <w:rsid w:val="005D2984"/>
    <w:rsid w:val="005D53F7"/>
    <w:rsid w:val="005E0AAD"/>
    <w:rsid w:val="005E6302"/>
    <w:rsid w:val="005E6C3C"/>
    <w:rsid w:val="005F16ED"/>
    <w:rsid w:val="005F17C7"/>
    <w:rsid w:val="005F1C0C"/>
    <w:rsid w:val="005F52BA"/>
    <w:rsid w:val="00606083"/>
    <w:rsid w:val="00610CFE"/>
    <w:rsid w:val="00611964"/>
    <w:rsid w:val="00612E98"/>
    <w:rsid w:val="00617633"/>
    <w:rsid w:val="006504CB"/>
    <w:rsid w:val="0065400A"/>
    <w:rsid w:val="00655725"/>
    <w:rsid w:val="00661130"/>
    <w:rsid w:val="00664304"/>
    <w:rsid w:val="006655ED"/>
    <w:rsid w:val="00674089"/>
    <w:rsid w:val="006862C9"/>
    <w:rsid w:val="00692FA2"/>
    <w:rsid w:val="00697E6A"/>
    <w:rsid w:val="006D06D4"/>
    <w:rsid w:val="006F6A9A"/>
    <w:rsid w:val="006F743B"/>
    <w:rsid w:val="00700C6A"/>
    <w:rsid w:val="00700DD2"/>
    <w:rsid w:val="00703995"/>
    <w:rsid w:val="007060A8"/>
    <w:rsid w:val="007148FC"/>
    <w:rsid w:val="0072027C"/>
    <w:rsid w:val="00726F87"/>
    <w:rsid w:val="00736DBB"/>
    <w:rsid w:val="007377B7"/>
    <w:rsid w:val="00745C3C"/>
    <w:rsid w:val="00771FA6"/>
    <w:rsid w:val="007A1125"/>
    <w:rsid w:val="007A79AB"/>
    <w:rsid w:val="007B50FF"/>
    <w:rsid w:val="007C2842"/>
    <w:rsid w:val="007D4F8E"/>
    <w:rsid w:val="007E546A"/>
    <w:rsid w:val="00803DDE"/>
    <w:rsid w:val="0080781F"/>
    <w:rsid w:val="00811914"/>
    <w:rsid w:val="00822F23"/>
    <w:rsid w:val="00831C33"/>
    <w:rsid w:val="00834713"/>
    <w:rsid w:val="00836FB1"/>
    <w:rsid w:val="0083754E"/>
    <w:rsid w:val="00840D53"/>
    <w:rsid w:val="00842312"/>
    <w:rsid w:val="008468F4"/>
    <w:rsid w:val="00881AA5"/>
    <w:rsid w:val="00882AC7"/>
    <w:rsid w:val="008914B1"/>
    <w:rsid w:val="00895229"/>
    <w:rsid w:val="008A5EA2"/>
    <w:rsid w:val="008C12F7"/>
    <w:rsid w:val="008C1A6B"/>
    <w:rsid w:val="008C2F89"/>
    <w:rsid w:val="008C47BA"/>
    <w:rsid w:val="008C578E"/>
    <w:rsid w:val="008D2566"/>
    <w:rsid w:val="008D5A8B"/>
    <w:rsid w:val="008E2147"/>
    <w:rsid w:val="008E548A"/>
    <w:rsid w:val="008F261F"/>
    <w:rsid w:val="008F43E2"/>
    <w:rsid w:val="008F5E26"/>
    <w:rsid w:val="008F7235"/>
    <w:rsid w:val="00914335"/>
    <w:rsid w:val="00921F7C"/>
    <w:rsid w:val="00922DA6"/>
    <w:rsid w:val="00926A09"/>
    <w:rsid w:val="00926FF3"/>
    <w:rsid w:val="009338C6"/>
    <w:rsid w:val="00934D3B"/>
    <w:rsid w:val="0094256A"/>
    <w:rsid w:val="00944069"/>
    <w:rsid w:val="00950368"/>
    <w:rsid w:val="009616C5"/>
    <w:rsid w:val="009618F5"/>
    <w:rsid w:val="00962BC6"/>
    <w:rsid w:val="00963B3E"/>
    <w:rsid w:val="00973280"/>
    <w:rsid w:val="009738A2"/>
    <w:rsid w:val="009772D3"/>
    <w:rsid w:val="00995A0D"/>
    <w:rsid w:val="009B6E15"/>
    <w:rsid w:val="009C317B"/>
    <w:rsid w:val="009E36FF"/>
    <w:rsid w:val="009F3A54"/>
    <w:rsid w:val="00A009F1"/>
    <w:rsid w:val="00A02E00"/>
    <w:rsid w:val="00A1391D"/>
    <w:rsid w:val="00A222A8"/>
    <w:rsid w:val="00A323EF"/>
    <w:rsid w:val="00A36C7D"/>
    <w:rsid w:val="00A40CED"/>
    <w:rsid w:val="00A412C8"/>
    <w:rsid w:val="00A54100"/>
    <w:rsid w:val="00A55104"/>
    <w:rsid w:val="00A61E5B"/>
    <w:rsid w:val="00A61EAD"/>
    <w:rsid w:val="00A63CE2"/>
    <w:rsid w:val="00A66B4B"/>
    <w:rsid w:val="00A672DD"/>
    <w:rsid w:val="00A82573"/>
    <w:rsid w:val="00A955EB"/>
    <w:rsid w:val="00AA186C"/>
    <w:rsid w:val="00AB2FB7"/>
    <w:rsid w:val="00AD1E43"/>
    <w:rsid w:val="00AD59B9"/>
    <w:rsid w:val="00AD5BE2"/>
    <w:rsid w:val="00AD763B"/>
    <w:rsid w:val="00AF5F55"/>
    <w:rsid w:val="00AF7E41"/>
    <w:rsid w:val="00B077BE"/>
    <w:rsid w:val="00B13FE2"/>
    <w:rsid w:val="00B157DD"/>
    <w:rsid w:val="00B203F5"/>
    <w:rsid w:val="00B32BB1"/>
    <w:rsid w:val="00B443F2"/>
    <w:rsid w:val="00B447D5"/>
    <w:rsid w:val="00B45065"/>
    <w:rsid w:val="00B544E6"/>
    <w:rsid w:val="00B71657"/>
    <w:rsid w:val="00B760BE"/>
    <w:rsid w:val="00B8243B"/>
    <w:rsid w:val="00B8595A"/>
    <w:rsid w:val="00B912D6"/>
    <w:rsid w:val="00BC0136"/>
    <w:rsid w:val="00BD40EF"/>
    <w:rsid w:val="00BD6173"/>
    <w:rsid w:val="00BD6726"/>
    <w:rsid w:val="00BE5BCC"/>
    <w:rsid w:val="00BF0255"/>
    <w:rsid w:val="00BF2E8C"/>
    <w:rsid w:val="00BF6490"/>
    <w:rsid w:val="00BF6809"/>
    <w:rsid w:val="00C42EDF"/>
    <w:rsid w:val="00C6529C"/>
    <w:rsid w:val="00C719EF"/>
    <w:rsid w:val="00C71D92"/>
    <w:rsid w:val="00C74272"/>
    <w:rsid w:val="00C81ADC"/>
    <w:rsid w:val="00C81F66"/>
    <w:rsid w:val="00C873DC"/>
    <w:rsid w:val="00C87B42"/>
    <w:rsid w:val="00C96624"/>
    <w:rsid w:val="00CA0D91"/>
    <w:rsid w:val="00CB219C"/>
    <w:rsid w:val="00CC2228"/>
    <w:rsid w:val="00CC2FBD"/>
    <w:rsid w:val="00CD03C3"/>
    <w:rsid w:val="00CD3DD9"/>
    <w:rsid w:val="00CD5694"/>
    <w:rsid w:val="00CE648C"/>
    <w:rsid w:val="00D176DE"/>
    <w:rsid w:val="00D24F2D"/>
    <w:rsid w:val="00D25C68"/>
    <w:rsid w:val="00D2724B"/>
    <w:rsid w:val="00D353B8"/>
    <w:rsid w:val="00D418EF"/>
    <w:rsid w:val="00D43E3B"/>
    <w:rsid w:val="00D45728"/>
    <w:rsid w:val="00D534EA"/>
    <w:rsid w:val="00D55460"/>
    <w:rsid w:val="00D675E3"/>
    <w:rsid w:val="00D70BF6"/>
    <w:rsid w:val="00D85EB2"/>
    <w:rsid w:val="00D87E0F"/>
    <w:rsid w:val="00D90E83"/>
    <w:rsid w:val="00DA01E0"/>
    <w:rsid w:val="00DA2371"/>
    <w:rsid w:val="00DA3124"/>
    <w:rsid w:val="00DA3A31"/>
    <w:rsid w:val="00DA6077"/>
    <w:rsid w:val="00DB671B"/>
    <w:rsid w:val="00DB72E3"/>
    <w:rsid w:val="00DC1FE0"/>
    <w:rsid w:val="00DC30BB"/>
    <w:rsid w:val="00DD222F"/>
    <w:rsid w:val="00DE3924"/>
    <w:rsid w:val="00DF069A"/>
    <w:rsid w:val="00DF0B2E"/>
    <w:rsid w:val="00DF6359"/>
    <w:rsid w:val="00DF7AFB"/>
    <w:rsid w:val="00E2355E"/>
    <w:rsid w:val="00E25E02"/>
    <w:rsid w:val="00E350A9"/>
    <w:rsid w:val="00E476EF"/>
    <w:rsid w:val="00E556F7"/>
    <w:rsid w:val="00E55EB7"/>
    <w:rsid w:val="00E57F6E"/>
    <w:rsid w:val="00E70B44"/>
    <w:rsid w:val="00E8146D"/>
    <w:rsid w:val="00E92B7E"/>
    <w:rsid w:val="00E9441B"/>
    <w:rsid w:val="00E94D84"/>
    <w:rsid w:val="00EA3D23"/>
    <w:rsid w:val="00EA6682"/>
    <w:rsid w:val="00EA6938"/>
    <w:rsid w:val="00EB3706"/>
    <w:rsid w:val="00EC5655"/>
    <w:rsid w:val="00F02566"/>
    <w:rsid w:val="00F26B3F"/>
    <w:rsid w:val="00F32A73"/>
    <w:rsid w:val="00F373DD"/>
    <w:rsid w:val="00F40845"/>
    <w:rsid w:val="00F566F6"/>
    <w:rsid w:val="00F5759A"/>
    <w:rsid w:val="00F65A85"/>
    <w:rsid w:val="00F65EBB"/>
    <w:rsid w:val="00F758DE"/>
    <w:rsid w:val="00F812DC"/>
    <w:rsid w:val="00F84F9C"/>
    <w:rsid w:val="00F85EFC"/>
    <w:rsid w:val="00F94B45"/>
    <w:rsid w:val="00FA0276"/>
    <w:rsid w:val="00FA3125"/>
    <w:rsid w:val="00FA79A4"/>
    <w:rsid w:val="00FB4B29"/>
    <w:rsid w:val="00FB73CD"/>
    <w:rsid w:val="00FC14C9"/>
    <w:rsid w:val="00FC77F1"/>
    <w:rsid w:val="00FC7E6A"/>
    <w:rsid w:val="00FD1CCA"/>
    <w:rsid w:val="00FE2058"/>
    <w:rsid w:val="00FE46DB"/>
    <w:rsid w:val="00FE6E6A"/>
    <w:rsid w:val="00FF7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F1BA71-4C94-49B9-974F-DCA6A324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character" w:styleId="Gl">
    <w:name w:val="Strong"/>
    <w:basedOn w:val="VarsaylanParagrafYazTipi"/>
    <w:uiPriority w:val="22"/>
    <w:qFormat/>
    <w:rsid w:val="00A02E00"/>
    <w:rPr>
      <w:b/>
      <w:bCs/>
    </w:rPr>
  </w:style>
  <w:style w:type="paragraph" w:styleId="ListeParagraf">
    <w:name w:val="List Paragraph"/>
    <w:basedOn w:val="Normal"/>
    <w:uiPriority w:val="34"/>
    <w:qFormat/>
    <w:rsid w:val="005B5959"/>
    <w:pPr>
      <w:ind w:left="720"/>
      <w:contextualSpacing/>
    </w:pPr>
  </w:style>
  <w:style w:type="paragraph" w:styleId="NormalWeb">
    <w:name w:val="Normal (Web)"/>
    <w:basedOn w:val="Normal"/>
    <w:uiPriority w:val="99"/>
    <w:semiHidden/>
    <w:unhideWhenUsed/>
    <w:rsid w:val="007A1125"/>
    <w:pPr>
      <w:spacing w:before="100" w:beforeAutospacing="1" w:after="100" w:afterAutospacing="1"/>
    </w:pPr>
  </w:style>
  <w:style w:type="character" w:styleId="Vurgu">
    <w:name w:val="Emphasis"/>
    <w:basedOn w:val="VarsaylanParagrafYazTipi"/>
    <w:uiPriority w:val="20"/>
    <w:qFormat/>
    <w:rsid w:val="007A11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307248082">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771558213">
      <w:bodyDiv w:val="1"/>
      <w:marLeft w:val="0"/>
      <w:marRight w:val="0"/>
      <w:marTop w:val="0"/>
      <w:marBottom w:val="0"/>
      <w:divBdr>
        <w:top w:val="none" w:sz="0" w:space="0" w:color="auto"/>
        <w:left w:val="none" w:sz="0" w:space="0" w:color="auto"/>
        <w:bottom w:val="none" w:sz="0" w:space="0" w:color="auto"/>
        <w:right w:val="none" w:sz="0" w:space="0" w:color="auto"/>
      </w:divBdr>
    </w:div>
    <w:div w:id="948898372">
      <w:bodyDiv w:val="1"/>
      <w:marLeft w:val="0"/>
      <w:marRight w:val="0"/>
      <w:marTop w:val="0"/>
      <w:marBottom w:val="0"/>
      <w:divBdr>
        <w:top w:val="none" w:sz="0" w:space="0" w:color="auto"/>
        <w:left w:val="none" w:sz="0" w:space="0" w:color="auto"/>
        <w:bottom w:val="none" w:sz="0" w:space="0" w:color="auto"/>
        <w:right w:val="none" w:sz="0" w:space="0" w:color="auto"/>
      </w:divBdr>
    </w:div>
    <w:div w:id="957301121">
      <w:bodyDiv w:val="1"/>
      <w:marLeft w:val="0"/>
      <w:marRight w:val="0"/>
      <w:marTop w:val="0"/>
      <w:marBottom w:val="0"/>
      <w:divBdr>
        <w:top w:val="none" w:sz="0" w:space="0" w:color="auto"/>
        <w:left w:val="none" w:sz="0" w:space="0" w:color="auto"/>
        <w:bottom w:val="none" w:sz="0" w:space="0" w:color="auto"/>
        <w:right w:val="none" w:sz="0" w:space="0" w:color="auto"/>
      </w:divBdr>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325008909">
      <w:bodyDiv w:val="1"/>
      <w:marLeft w:val="0"/>
      <w:marRight w:val="0"/>
      <w:marTop w:val="0"/>
      <w:marBottom w:val="0"/>
      <w:divBdr>
        <w:top w:val="none" w:sz="0" w:space="0" w:color="auto"/>
        <w:left w:val="none" w:sz="0" w:space="0" w:color="auto"/>
        <w:bottom w:val="none" w:sz="0" w:space="0" w:color="auto"/>
        <w:right w:val="none" w:sz="0" w:space="0" w:color="auto"/>
      </w:divBdr>
    </w:div>
    <w:div w:id="1493259558">
      <w:bodyDiv w:val="1"/>
      <w:marLeft w:val="0"/>
      <w:marRight w:val="0"/>
      <w:marTop w:val="0"/>
      <w:marBottom w:val="0"/>
      <w:divBdr>
        <w:top w:val="none" w:sz="0" w:space="0" w:color="auto"/>
        <w:left w:val="none" w:sz="0" w:space="0" w:color="auto"/>
        <w:bottom w:val="none" w:sz="0" w:space="0" w:color="auto"/>
        <w:right w:val="none" w:sz="0" w:space="0" w:color="auto"/>
      </w:divBdr>
    </w:div>
    <w:div w:id="1521359712">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672828546">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akis@turkonfe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clayilmaz@insulailetisi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turkonfed.org" TargetMode="External"/><Relationship Id="rId4" Type="http://schemas.openxmlformats.org/officeDocument/2006/relationships/settings" Target="settings.xml"/><Relationship Id="rId9" Type="http://schemas.openxmlformats.org/officeDocument/2006/relationships/hyperlink" Target="http://www.turkonfed.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058D7-3F0E-4021-AAFC-4F974AF6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TurkonfedAntet2</Template>
  <TotalTime>360</TotalTime>
  <Pages>1</Pages>
  <Words>537</Words>
  <Characters>3065</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vt:lpstr>
      <vt:lpstr>ta</vt:lpstr>
    </vt:vector>
  </TitlesOfParts>
  <Company>Graphis</Company>
  <LinksUpToDate>false</LinksUpToDate>
  <CharactersWithSpaces>3595</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Hayati BAKIŞ</cp:lastModifiedBy>
  <cp:revision>36</cp:revision>
  <cp:lastPrinted>2017-01-03T08:27:00Z</cp:lastPrinted>
  <dcterms:created xsi:type="dcterms:W3CDTF">2016-06-07T09:48:00Z</dcterms:created>
  <dcterms:modified xsi:type="dcterms:W3CDTF">2017-03-12T06:10:00Z</dcterms:modified>
</cp:coreProperties>
</file>